
<file path=[Content_Types].xml><?xml version="1.0" encoding="utf-8"?>
<Types xmlns="http://schemas.openxmlformats.org/package/2006/content-types">
  <Default Extension="rels" ContentType="application/vnd.openxmlformats-package.relationships+xml"/>
  <Default Extension="xml" ContentType="application/xml"/>
  <Default Extension="bmp" ContentType="image/bmp"/>
  <Default Extension="jpeg" ContentType="image/jpeg"/>
  <Default Extension="png" ContentType="image/png"/>
  <Default Extension="gif" ContentType="image/gif"/>
  <Default Extension="tif" ContentType="image/tif"/>
  <Default Extension="emf" ContentType="image/x-emf"/>
  <Default Extension="wmf" ContentType="image/x-wmf"/>
  <Default Extension="pct" ContentType="image/pct"/>
  <Default Extension="pcx" ContentType="image/pcx"/>
  <Default Extension="tga" ContentType="image/tga"/>
  <Default Extension="svg" ContentType="image/svg+xml"/>
  <Default Extension="webp" ContentType="image/png"/>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webSettings.xml" ContentType="application/vnd.openxmlformats-officedocument.wordprocessingml.webSetting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document.xml" ContentType="application/vnd.openxmlformats-officedocument.wordprocessingml.document.main+xml"/>
</Types>
</file>

<file path=_rels/.rels><?xml version="1.0" encoding="UTF-8" standalone="yes" ?>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15="http://schemas.microsoft.com/office/word/2012/wordml" mc:Ignorable="w14 wp14 w15">
  <w:body>
    <w:p>
      <w:pPr>
        <w:spacing w:before="20" w:after="20"/>
        <w:jc w:val="center"/>
        <w:widowControl/>
        <w:rPr>
          <w:rFonts w:eastAsia="Calibri" w:cs="Times New Roman"/>
          <w:szCs w:val="22"/>
        </w:rPr>
      </w:pPr>
      <w:r/>
      <w:r>
        <w:rPr>
          <w:noProof/>
        </w:rPr>
        <w:drawing>
          <wp:inline distT="0" distB="0" distL="0" distR="0">
            <wp:extent cx="1821815" cy="528955"/>
            <wp:effectExtent l="0" t="0" r="0" b="0"/>
            <wp:docPr id="1" name="Grafik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4"/>
                    <pic:cNvPicPr>
                      <a:picLocks noChangeAspect="1"/>
                      <a:codePr string="" type="472206808" text="1"/>
                      <a:extLst>
                        <a:ext uri="sm">
                          <sm:smNativeData xmlns:sm="sm" val="SMDATA_17_NcFuZhMAAAAlAAAAEQAAAC0AAAAAkAAAAEgAAACQAAAASAAAAAAAAAAAAAAAAAAAAAEAAABQAAAAAAAAAAAA4D8AAAAAAADgPwAAAAAAAOA/AAAAAAAA4D8AAAAAAADgPwAAAAAAAOA/AAAAAAAA4D8AAAAAAADgPwAAAAAAAOA/AAAAAAAA4D8CAAAAjAAAAAAAAAAAAAAA////AAAAAAAAAAAAAAAAAAAAAAAAAAAAAAAAAAAAAAAAAAAAZAAAAAEAAABAAAAAAAAAAAAAAAAAAAAAAAAAAAAAAAAAAAAAAAAAAAAAAAAAAAAAAAAAAAAAAAAAAAAAAAAAAAAAAAAAAAAAAAAAAAAAAAAAAAAAAAAAAAAAAAAAAAAAFAAAADwAAAAAAAAAAAAAAAAAAAAUAAAAAQAAABQAAAAUAAAAFAAAAAEAAAAAAAAAZAAAAGQAAAAAAAAAZAAAAGQAAAAVAAAAYAAAAAAAAAAAAAAADwAAACADAAAAAAAAAAAAAAEAAACgMgAAVgcAAKr4//8BAAAAf39/AAEAAABkAAAAAAAAABQAAABAHwAAAAAAACYAAAAAAAAAwOD//wAAAAAmAAAAZAAAABYAAABMAAAAAAAAAAAAAAAEAAAAAAAAAAEAAAB/f38AAAAAACgAAAAoAAAAZAAAAGQAAAAAAAAAzMzMAAAAAABQAAAAUAAAAGQAAABkAAAAAAAAAAcAAAA4AAAAAAAAAAAAAAAAAAAA////AAAAAAAAAAAAAAAAAAAAAAAAAAAAAAAAAAAAAABkAAAAZAAAAAAAAAAjAAAABAAAAGQAAAAXAAAAFAAAAAAAAAAAAAAA/38AAP9/AAAAAAAACQAAAAQAAAAAAAAAHgAAAGgAAAAAAAAAAAAAAAAAAAAAAAAAAAAAABAnAAAQJwAAAAAAAAAAAAAAAAAAAAAAAAAAAAAAAAAAAAAAAAAAAAAUAAAAAAAAAMDA/wAAAAAAZAAAADIAAAAAAAAAZAAAAAAAAAB/f38ACgAAACIAAAAYAAAAAAAAAAAAAAAAAAAAAAAAAAAAAAAAAAAAJAAAACQAAAAAAAAABwAAAAAAAAAAAAAAAAAAAAAAAAAAAAAAAAAAAH9/fwAlAAAAWAAAAAAAAAAAAAAAAAAAAAAAAAAAAAAAAAAAAAAAAAAAAAAAAAAAAAAAAAAAAAAAPwAAAAAAAACghgEAAAAAAAAAAAAAAAAADAAAAAEAAAAAAAAAAAAAAAAAAAAhAAAAQAAAADwAAAAAAAAAB6AAAAAAAAAAAAAAAAAAAAAAAAAAAAAAAAAAAAAAAAAAAAAANQsAAEEDAAAAAAAAAAAAAAAAAAAoAAAACAAAAAEAAAABAAAAMAAAABQAAAAAAAAAAAD//wAAAQAAAP//AAABAA=="/>
                        </a:ext>
                      </a:extLst>
                    </pic:cNvPicPr>
                  </pic:nvPicPr>
                  <pic:blipFill>
                    <a:blip r:embed="rId8"/>
                    <a:stretch>
                      <a:fillRect/>
                    </a:stretch>
                  </pic:blipFill>
                  <pic:spPr>
                    <a:xfrm>
                      <a:off x="0" y="0"/>
                      <a:ext cx="1821815" cy="528955"/>
                    </a:xfrm>
                    <a:prstGeom prst="rect">
                      <a:avLst/>
                    </a:prstGeom>
                    <a:noFill/>
                    <a:ln w="12700">
                      <a:noFill/>
                    </a:ln>
                  </pic:spPr>
                </pic:pic>
              </a:graphicData>
            </a:graphic>
          </wp:inline>
        </w:drawing>
      </w:r>
      <w:r/>
      <w:r>
        <w:rPr>
          <w:rFonts w:eastAsia="Calibri" w:cs="Times New Roman"/>
          <w:szCs w:val="22"/>
        </w:rPr>
      </w:r>
    </w:p>
    <w:p>
      <w:pPr>
        <w:pStyle w:val="para4"/>
        <w:spacing w:before="20" w:after="20"/>
        <w:widowControl/>
        <w:rPr>
          <w:rFonts w:eastAsia="Times New Roman" w:cs="Times"/>
          <w:color w:val="191919"/>
          <w:sz w:val="24"/>
          <w:szCs w:val="24"/>
        </w:rPr>
      </w:pPr>
      <w:r>
        <w:rPr>
          <w:rFonts w:eastAsia="Times New Roman" w:cs="Times"/>
          <w:color w:val="191919"/>
          <w:sz w:val="24"/>
          <w:szCs w:val="24"/>
        </w:rPr>
      </w:r>
    </w:p>
    <w:p>
      <w:pPr>
        <w:pStyle w:val="para4"/>
        <w:spacing w:before="20" w:after="20"/>
        <w:widowControl/>
        <w:rPr>
          <w:rFonts w:eastAsia="Times New Roman" w:cs="Times"/>
          <w:color w:val="191919"/>
          <w:sz w:val="24"/>
          <w:szCs w:val="24"/>
          <w:lang w:val="en-us" w:eastAsia="en-us" w:bidi="en-us"/>
        </w:rPr>
      </w:pPr>
      <w:r>
        <w:rPr>
          <w:rFonts w:eastAsia="Times New Roman" w:cs="Times"/>
          <w:color w:val="191919"/>
          <w:sz w:val="24"/>
          <w:szCs w:val="24"/>
          <w:lang w:val="en-us" w:eastAsia="en-us" w:bidi="en-us"/>
        </w:rPr>
        <w:t>Press release</w:t>
      </w:r>
    </w:p>
    <w:p>
      <w:pPr>
        <w:spacing w:before="20" w:after="20"/>
        <w:rPr>
          <w:rFonts w:eastAsia="Calibri" w:cs="Calibri"/>
          <w:b/>
          <w:sz w:val="32"/>
          <w:szCs w:val="32"/>
          <w:lang w:val="en-us" w:eastAsia="en-us" w:bidi="en-us"/>
        </w:rPr>
      </w:pPr>
      <w:r>
        <w:rPr>
          <w:b/>
          <w:bCs/>
          <w:sz w:val="32"/>
          <w:lang w:val="en-us"/>
        </w:rPr>
        <w:t>SoftMaker FreeOffice 2024 available free of charge starting today for Linux, Mac and Windows</w:t>
      </w:r>
      <w:r>
        <w:rPr>
          <w:rFonts w:eastAsia="Calibri" w:cs="Calibri"/>
          <w:b/>
          <w:sz w:val="32"/>
          <w:szCs w:val="32"/>
          <w:lang w:val="en-us" w:eastAsia="en-us" w:bidi="en-us"/>
        </w:rPr>
      </w:r>
    </w:p>
    <w:p>
      <w:pPr>
        <w:rPr>
          <w:lang w:val="en-us"/>
        </w:rPr>
      </w:pPr>
      <w:r>
        <w:rPr>
          <w:lang w:val="en-us"/>
        </w:rPr>
      </w:r>
    </w:p>
    <w:p>
      <w:pPr>
        <w:ind w:right="1"/>
        <w:spacing w:after="160"/>
        <w:rPr>
          <w:rFonts w:eastAsia="Calibri" w:cs="Times"/>
          <w:b/>
          <w:color w:val="191919"/>
          <w:szCs w:val="22"/>
          <w:lang w:val="en-us" w:eastAsia="en-us" w:bidi="en-us"/>
        </w:rPr>
      </w:pPr>
      <w:r>
        <w:rPr>
          <w:rFonts w:eastAsia="Calibri" w:cs="Times"/>
          <w:b/>
          <w:color w:val="191919"/>
          <w:szCs w:val="22"/>
          <w:lang w:val="en-us" w:eastAsia="en-us" w:bidi="en-us"/>
        </w:rPr>
        <w:t xml:space="preserve">June 18, 2024 - </w:t>
      </w:r>
      <w:r>
        <w:rPr>
          <w:b/>
          <w:lang w:val="en-us"/>
        </w:rPr>
        <w:t>For years, millions of users have relied on SoftMaker FreeOffice as a free fully-fledged alternative to Microsoft Office.</w:t>
      </w:r>
      <w:r>
        <w:rPr>
          <w:rFonts w:eastAsia="Calibri" w:cs="Times"/>
          <w:b/>
          <w:color w:val="191919"/>
          <w:szCs w:val="22"/>
          <w:lang w:val="en-us" w:eastAsia="en-us" w:bidi="en-us"/>
        </w:rPr>
        <w:t xml:space="preserve"> Now the manufacturer has launched </w:t>
      </w:r>
      <w:r>
        <w:rPr>
          <w:rFonts w:eastAsia="Calibri" w:cs="Times"/>
          <w:b/>
          <w:color w:val="191919"/>
          <w:szCs w:val="22"/>
          <w:lang w:val="en-us" w:eastAsia="en-us" w:bidi="en-us"/>
        </w:rPr>
        <w:t>FreeOffice</w:t>
      </w:r>
      <w:r>
        <w:rPr>
          <w:rFonts w:eastAsia="Calibri" w:cs="Times"/>
          <w:b/>
          <w:color w:val="191919"/>
          <w:szCs w:val="22"/>
          <w:lang w:val="en-us" w:eastAsia="en-us" w:bidi="en-us"/>
        </w:rPr>
        <w:t xml:space="preserve"> 2024, a new, completely revised version for Windows, Mac and Linux. </w:t>
      </w:r>
      <w:r>
        <w:rPr>
          <w:rFonts w:eastAsia="Calibri" w:cs="Times"/>
          <w:b/>
          <w:color w:val="191919"/>
          <w:szCs w:val="22"/>
          <w:lang w:val="en-us" w:eastAsia="en-us" w:bidi="en-us"/>
        </w:rPr>
      </w:r>
    </w:p>
    <w:p>
      <w:pPr>
        <w:ind w:right="1"/>
        <w:spacing w:after="160"/>
        <w:rPr>
          <w:rFonts w:eastAsia="Calibri" w:cs="Times"/>
          <w:b/>
          <w:color w:val="191919"/>
          <w:szCs w:val="22"/>
          <w:lang w:val="en-us"/>
        </w:rPr>
      </w:pPr>
      <w:r>
        <w:rPr>
          <w:rFonts w:eastAsia="Calibri" w:cs="Times"/>
          <w:b/>
          <w:color w:val="191919"/>
          <w:szCs w:val="22"/>
          <w:lang w:val="en-us"/>
        </w:rPr>
      </w:r>
    </w:p>
    <w:p>
      <w:pPr>
        <w:pStyle w:val="para3"/>
        <w:rPr>
          <w:lang w:val="en-us" w:eastAsia="en-us" w:bidi="en-us"/>
        </w:rPr>
      </w:pPr>
      <w:r>
        <w:rPr>
          <w:lang w:val="en-us" w:eastAsia="en-us" w:bidi="en-us"/>
        </w:rPr>
        <w:t>In summary:</w:t>
      </w:r>
    </w:p>
    <w:p>
      <w:pPr>
        <w:pStyle w:val="para10"/>
        <w:numPr>
          <w:ilvl w:val="0"/>
          <w:numId w:val="13"/>
        </w:numPr>
        <w:ind w:left="680" w:hanging="360"/>
        <w:rPr>
          <w:lang w:val="en-us" w:eastAsia="en-us" w:bidi="en-us"/>
        </w:rPr>
      </w:pPr>
      <w:r>
        <w:rPr>
          <w:lang w:val="en-us" w:eastAsia="en-us" w:bidi="en-us"/>
        </w:rPr>
        <w:t>FreeOffice 2024 is now available free of charge for Windows, Mac and Linux.</w:t>
      </w:r>
    </w:p>
    <w:p>
      <w:pPr>
        <w:pStyle w:val="para10"/>
        <w:numPr>
          <w:ilvl w:val="0"/>
          <w:numId w:val="13"/>
        </w:numPr>
        <w:ind w:left="680" w:hanging="360"/>
        <w:rPr>
          <w:lang w:val="en-us" w:eastAsia="en-us" w:bidi="en-us"/>
        </w:rPr>
      </w:pPr>
      <w:r>
        <w:rPr>
          <w:lang w:val="en-us" w:eastAsia="en-us" w:bidi="en-us"/>
        </w:rPr>
        <w:t>Complete office suite, free for business and hem use.</w:t>
      </w:r>
    </w:p>
    <w:p>
      <w:pPr>
        <w:pStyle w:val="para10"/>
        <w:numPr>
          <w:ilvl w:val="0"/>
          <w:numId w:val="13"/>
        </w:numPr>
        <w:ind w:left="680" w:hanging="360"/>
        <w:rPr>
          <w:lang w:val="en-us" w:eastAsia="en-us" w:bidi="en-us"/>
        </w:rPr>
      </w:pPr>
      <w:r>
        <w:rPr>
          <w:lang w:val="en-us" w:eastAsia="en-us" w:bidi="en-us"/>
        </w:rPr>
        <w:t>The suite includes the word processing software FreeOffice TextMaker, the spreadsheet program FreeOffice PlanMaker and the presentation software FreeOffice Presentations.</w:t>
      </w:r>
    </w:p>
    <w:p>
      <w:pPr>
        <w:pStyle w:val="para10"/>
        <w:numPr>
          <w:ilvl w:val="0"/>
          <w:numId w:val="13"/>
        </w:numPr>
        <w:ind w:left="680" w:hanging="360"/>
        <w:rPr>
          <w:lang w:val="en-us" w:eastAsia="en-us" w:bidi="en-us"/>
        </w:rPr>
      </w:pPr>
      <w:r>
        <w:rPr>
          <w:lang w:val="en-us" w:eastAsia="en-us" w:bidi="en-us"/>
        </w:rPr>
        <w:t>FreeOffice 2024 opens and saves the Microsoft Office formats DOCX, XLSX and PPTX, enabling users to exchange documents with Microsoft Office users without problems.</w:t>
      </w:r>
    </w:p>
    <w:p>
      <w:pPr>
        <w:pStyle w:val="para10"/>
        <w:numPr>
          <w:ilvl w:val="0"/>
          <w:numId w:val="13"/>
        </w:numPr>
        <w:ind w:left="680" w:hanging="360"/>
        <w:rPr>
          <w:lang w:val="en-us" w:eastAsia="en-us" w:bidi="en-us"/>
        </w:rPr>
      </w:pPr>
      <w:r>
        <w:rPr>
          <w:lang w:val="en-us" w:eastAsia="en-us" w:bidi="en-us"/>
        </w:rPr>
        <w:t>SoftMaker strives for a high level of data protection and offers GDPR-compliant privacy with its Office suites.</w:t>
      </w:r>
    </w:p>
    <w:p>
      <w:pPr>
        <w:pStyle w:val="para10"/>
        <w:numPr>
          <w:ilvl w:val="0"/>
          <w:numId w:val="13"/>
        </w:numPr>
        <w:ind w:left="680" w:hanging="360"/>
        <w:rPr>
          <w:lang w:val="en-us" w:eastAsia="en-us" w:bidi="en-us"/>
        </w:rPr>
      </w:pPr>
      <w:r>
        <w:rPr>
          <w:lang w:val="en-us" w:eastAsia="en-us" w:bidi="en-us"/>
        </w:rPr>
        <w:t>FreeOffice 2024 can be operated either with modern ribbons or with classic menus and toolbars.</w:t>
      </w:r>
    </w:p>
    <w:p>
      <w:pPr>
        <w:ind w:right="1"/>
        <w:spacing w:after="160"/>
        <w:rPr>
          <w:rFonts w:eastAsia="Calibri" w:cs="Times"/>
          <w:bCs/>
          <w:color w:val="191919"/>
          <w:szCs w:val="22"/>
          <w:lang w:val="en-us"/>
        </w:rPr>
      </w:pPr>
      <w:r>
        <w:rPr>
          <w:rFonts w:eastAsia="Calibri" w:cs="Times"/>
          <w:bCs/>
          <w:color w:val="191919"/>
          <w:szCs w:val="22"/>
          <w:lang w:val="en-us"/>
        </w:rPr>
      </w:r>
    </w:p>
    <w:p>
      <w:pPr>
        <w:ind w:right="1"/>
        <w:spacing w:after="160"/>
        <w:rPr>
          <w:lang w:val="en-us"/>
        </w:rPr>
      </w:pPr>
      <w:r>
        <w:rPr>
          <w:lang w:val="en-us"/>
        </w:rPr>
        <w:t xml:space="preserve">Starting today, SoftMaker FreeOffice 2024 can be downloaded free of charge from </w:t>
      </w:r>
      <w:hyperlink r:id="rId9" w:history="1">
        <w:r>
          <w:rPr>
            <w:rStyle w:val="char3"/>
            <w:lang w:val="en-us"/>
          </w:rPr>
          <w:t>www.freeoffice.com</w:t>
        </w:r>
      </w:hyperlink>
      <w:r>
        <w:rPr>
          <w:lang w:val="en-us"/>
        </w:rPr>
        <w:t xml:space="preserve">. </w:t>
      </w:r>
      <w:r>
        <w:rPr>
          <w:lang w:val="en-us"/>
        </w:rPr>
        <w:t>FreeOffice</w:t>
      </w:r>
      <w:r>
        <w:rPr>
          <w:lang w:val="en-us"/>
        </w:rPr>
        <w:t xml:space="preserve"> </w:t>
      </w:r>
      <w:r>
        <w:rPr>
          <w:lang w:val="en-us"/>
        </w:rPr>
        <w:t xml:space="preserve">is the free </w:t>
      </w:r>
      <w:r>
        <w:rPr>
          <w:lang w:val="en-us"/>
        </w:rPr>
        <w:t xml:space="preserve">version </w:t>
      </w:r>
      <w:r>
        <w:rPr>
          <w:lang w:val="en-us"/>
        </w:rPr>
        <w:t xml:space="preserve">of the commercial </w:t>
      </w:r>
      <w:r>
        <w:rPr>
          <w:lang w:val="en-us"/>
        </w:rPr>
        <w:t xml:space="preserve">suite </w:t>
      </w:r>
      <w:r>
        <w:rPr>
          <w:lang w:val="en-us"/>
        </w:rPr>
        <w:t>SoftMaker</w:t>
      </w:r>
      <w:r>
        <w:rPr>
          <w:lang w:val="en-us"/>
        </w:rPr>
        <w:t xml:space="preserve"> Office.</w:t>
      </w:r>
      <w:r>
        <w:rPr>
          <w:lang w:val="en-us"/>
        </w:rPr>
      </w:r>
    </w:p>
    <w:p>
      <w:pPr>
        <w:ind w:right="1"/>
        <w:spacing w:after="160"/>
        <w:rPr>
          <w:rFonts w:eastAsia="Calibri" w:cs="Times"/>
          <w:bCs/>
          <w:color w:val="191919"/>
          <w:szCs w:val="22"/>
          <w:lang w:val="en-us" w:eastAsia="en-us" w:bidi="en-us"/>
        </w:rPr>
      </w:pPr>
      <w:r>
        <w:rPr>
          <w:rFonts w:eastAsia="Calibri" w:cs="Times"/>
          <w:bCs/>
          <w:color w:val="191919"/>
          <w:szCs w:val="22"/>
          <w:lang w:val="en-us" w:eastAsia="en-us" w:bidi="en-us"/>
        </w:rPr>
        <w:t>FreeOffice 2024 supports the modern Microsoft formats DOCX, XLSX and PPTX, enabling users to open and save documents in these file formats without problems.</w:t>
      </w:r>
    </w:p>
    <w:p>
      <w:pPr>
        <w:ind w:right="1"/>
        <w:spacing w:after="160"/>
        <w:rPr>
          <w:rFonts w:eastAsia="Calibri" w:cs="Times"/>
          <w:bCs/>
          <w:color w:val="191919"/>
          <w:szCs w:val="22"/>
          <w:lang w:val="en-us" w:eastAsia="en-us" w:bidi="en-us"/>
        </w:rPr>
      </w:pPr>
      <w:r>
        <w:rPr>
          <w:rFonts w:eastAsia="Calibri" w:cs="Times"/>
          <w:bCs/>
          <w:color w:val="191919"/>
          <w:szCs w:val="22"/>
          <w:lang w:val="en-us" w:eastAsia="en-us" w:bidi="en-us"/>
        </w:rPr>
        <w:t>The user interface allows users to work either with modern ribbons or with classic menus and toolbars. In ribbon mode, users can also access the classic menu items via a so-called "hamburger" menu.</w:t>
      </w:r>
    </w:p>
    <w:p>
      <w:pPr>
        <w:ind w:right="1"/>
        <w:spacing w:after="160"/>
        <w:rPr>
          <w:rFonts w:eastAsia="Calibri" w:cs="Times"/>
          <w:bCs/>
          <w:color w:val="191919"/>
          <w:szCs w:val="22"/>
          <w:lang w:val="en-us" w:eastAsia="en-us" w:bidi="en-us"/>
        </w:rPr>
      </w:pPr>
      <w:r>
        <w:rPr>
          <w:rFonts w:eastAsia="Calibri" w:cs="Times"/>
          <w:bCs/>
          <w:color w:val="191919"/>
          <w:szCs w:val="22"/>
          <w:lang w:val="en-us" w:eastAsia="en-us" w:bidi="en-us"/>
        </w:rPr>
        <w:t>Both operating concepts provide users with numerous drop-down elements and template catalogs that make it easier to create advanced documents. For example, complex numbering can be applied with just a few clicks, headers or footers added or in PlanMaker a variety of cell templates can be selected.</w:t>
      </w:r>
    </w:p>
    <w:p>
      <w:pPr>
        <w:ind w:right="1"/>
        <w:spacing w:after="160"/>
        <w:rPr>
          <w:rFonts w:eastAsia="Calibri" w:cs="Times"/>
          <w:bCs/>
          <w:color w:val="191919"/>
          <w:szCs w:val="22"/>
          <w:lang w:val="en-us" w:eastAsia="en-us" w:bidi="en-us"/>
        </w:rPr>
      </w:pPr>
      <w:r>
        <w:rPr>
          <w:rFonts w:eastAsia="Calibri" w:cs="Times"/>
          <w:bCs/>
          <w:color w:val="191919"/>
          <w:szCs w:val="22"/>
          <w:lang w:val="en-us" w:eastAsia="en-us" w:bidi="en-us"/>
        </w:rPr>
        <w:t>FreeOffice covers the complete range of functions of professional Office software:</w:t>
      </w:r>
    </w:p>
    <w:p>
      <w:pPr>
        <w:ind w:right="1"/>
        <w:spacing w:after="160"/>
        <w:rPr>
          <w:rFonts w:eastAsia="Calibri" w:cs="Times"/>
          <w:bCs/>
          <w:color w:val="191919"/>
          <w:szCs w:val="22"/>
          <w:lang w:val="en-us" w:eastAsia="en-us" w:bidi="en-us"/>
        </w:rPr>
      </w:pPr>
      <w:r>
        <w:rPr>
          <w:rFonts w:eastAsia="Calibri" w:cs="Times"/>
          <w:bCs/>
          <w:color w:val="191919"/>
          <w:szCs w:val="22"/>
          <w:lang w:val="en-us" w:eastAsia="en-us" w:bidi="en-us"/>
        </w:rPr>
        <w:t xml:space="preserve">The included </w:t>
      </w:r>
      <w:r>
        <w:rPr>
          <w:rFonts w:eastAsia="Calibri" w:cs="Times"/>
          <w:b/>
          <w:bCs/>
          <w:color w:val="191919"/>
          <w:szCs w:val="22"/>
          <w:lang w:val="en-us" w:eastAsia="en-us" w:bidi="en-us"/>
        </w:rPr>
        <w:t>word processor FreeOffice TextMaker 2024</w:t>
      </w:r>
      <w:r>
        <w:rPr>
          <w:rFonts w:eastAsia="Calibri" w:cs="Times"/>
          <w:bCs/>
          <w:color w:val="191919"/>
          <w:szCs w:val="22"/>
          <w:lang w:val="en-us" w:eastAsia="en-us" w:bidi="en-us"/>
        </w:rPr>
        <w:t xml:space="preserve"> enables users to easily create word processing documents. The extensive desktop publishing functions enable the insertion of images and drawings, headers and footers, tables, master pages and numerous other objects.</w:t>
      </w:r>
    </w:p>
    <w:p>
      <w:pPr>
        <w:ind w:right="1"/>
        <w:spacing w:after="160"/>
        <w:rPr>
          <w:rFonts w:eastAsia="Calibri" w:cs="Times"/>
          <w:bCs/>
          <w:color w:val="191919"/>
          <w:szCs w:val="22"/>
          <w:lang w:val="en-us" w:eastAsia="en-us" w:bidi="en-us"/>
        </w:rPr>
      </w:pPr>
      <w:r>
        <w:rPr>
          <w:rFonts w:eastAsia="Calibri" w:cs="Times"/>
          <w:bCs/>
          <w:color w:val="191919"/>
          <w:szCs w:val="22"/>
          <w:lang w:val="en-us" w:eastAsia="en-us" w:bidi="en-us"/>
        </w:rPr>
        <w:t>In addition to great DOCX support, the word processor accesses files in numerous other file formats: It can open documents in the old Microsoft DOC format as well as in the ODT format used by LibreOffice and OpenOffice. The word processor also has a powerful PDF export function.</w:t>
      </w:r>
    </w:p>
    <w:p>
      <w:pPr>
        <w:ind w:right="1"/>
        <w:spacing w:after="160"/>
        <w:rPr>
          <w:rFonts w:eastAsia="Calibri" w:cs="Times"/>
          <w:color w:val="191919"/>
          <w:szCs w:val="22"/>
          <w:lang w:val="en-us"/>
        </w:rPr>
      </w:pPr>
      <w:r>
        <w:rPr>
          <w:rFonts w:eastAsia="Calibri" w:cs="Times"/>
          <w:bCs/>
          <w:color w:val="191919"/>
          <w:szCs w:val="22"/>
          <w:lang w:val="en-us"/>
        </w:rPr>
        <w:t xml:space="preserve">The </w:t>
      </w:r>
      <w:r>
        <w:rPr>
          <w:rFonts w:eastAsia="Calibri" w:cs="Times"/>
          <w:b/>
          <w:bCs/>
          <w:color w:val="191919"/>
          <w:szCs w:val="22"/>
          <w:lang w:val="en-us"/>
        </w:rPr>
        <w:t>spreadsheet application FreeOffice PlanMaker 2024</w:t>
      </w:r>
      <w:r>
        <w:rPr>
          <w:rFonts w:eastAsia="Calibri" w:cs="Times"/>
          <w:color w:val="191919"/>
          <w:szCs w:val="22"/>
          <w:lang w:val="en-us"/>
        </w:rPr>
        <w:t xml:space="preserve"> covers the complete range of functions required to create calculations, tables and charts. Included power-user functions such as pivot tables or conditional formatting are compatible with Microsoft Excel thanks to PlanMaker’s seamless support of the Excel format XLSX.</w:t>
      </w:r>
    </w:p>
    <w:p>
      <w:pPr>
        <w:ind w:right="1"/>
        <w:spacing w:after="160"/>
        <w:rPr>
          <w:rFonts w:eastAsia="Calibri" w:cs="Times"/>
          <w:color w:val="191919"/>
          <w:szCs w:val="22"/>
          <w:lang w:val="en-us" w:eastAsia="en-us" w:bidi="en-us"/>
        </w:rPr>
      </w:pPr>
      <w:r>
        <w:rPr>
          <w:rFonts w:eastAsia="Calibri" w:cs="Times"/>
          <w:color w:val="191919"/>
          <w:szCs w:val="22"/>
          <w:lang w:val="en-us" w:eastAsia="en-us" w:bidi="en-us"/>
        </w:rPr>
        <w:t xml:space="preserve">The </w:t>
      </w:r>
      <w:r>
        <w:rPr>
          <w:rFonts w:eastAsia="Calibri" w:cs="Times"/>
          <w:b/>
          <w:bCs/>
          <w:color w:val="191919"/>
          <w:szCs w:val="22"/>
          <w:lang w:val="en-us" w:eastAsia="en-us" w:bidi="en-us"/>
        </w:rPr>
        <w:t>presentation program FreeOffice Presentations 2024</w:t>
      </w:r>
      <w:r>
        <w:rPr>
          <w:rFonts w:eastAsia="Calibri" w:cs="Times"/>
          <w:color w:val="191919"/>
          <w:szCs w:val="22"/>
          <w:lang w:val="en-us" w:eastAsia="en-us" w:bidi="en-us"/>
        </w:rPr>
        <w:t xml:space="preserve"> is now even more compatible with PowerPoint than its predecessor: it not only supports opening and saving the PowerPoint format PPTX, but also works with designs, templates, color schemes, animations and slide transitions in the style of PowerPoint.</w:t>
      </w:r>
    </w:p>
    <w:p>
      <w:pPr>
        <w:ind w:right="1"/>
        <w:spacing w:after="160"/>
        <w:rPr>
          <w:rFonts w:eastAsia="Calibri" w:cs="Times"/>
          <w:color w:val="000000"/>
          <w:szCs w:val="22"/>
          <w:lang w:val="en-us"/>
        </w:rPr>
      </w:pPr>
      <w:r>
        <w:rPr>
          <w:rStyle w:val="char3"/>
          <w:rFonts w:eastAsia="Calibri" w:cs="Times"/>
          <w:color w:val="000000"/>
          <w:szCs w:val="22"/>
          <w:u w:color="auto" w:val="none"/>
          <w:lang w:val="en-us"/>
        </w:rPr>
        <w:t xml:space="preserve">Users of </w:t>
      </w:r>
      <w:r>
        <w:rPr>
          <w:rStyle w:val="char3"/>
          <w:rFonts w:eastAsia="Calibri" w:cs="Times"/>
          <w:b/>
          <w:bCs/>
          <w:color w:val="000000"/>
          <w:szCs w:val="22"/>
          <w:u w:color="auto" w:val="none"/>
          <w:lang w:val="en-us"/>
        </w:rPr>
        <w:t>Manjaro</w:t>
      </w:r>
      <w:r>
        <w:rPr>
          <w:rStyle w:val="char3"/>
          <w:rFonts w:eastAsia="Calibri" w:cs="Times"/>
          <w:b/>
          <w:bCs/>
          <w:color w:val="000000"/>
          <w:szCs w:val="22"/>
          <w:u w:color="auto" w:val="none"/>
          <w:lang w:val="en-us"/>
        </w:rPr>
        <w:t xml:space="preserve"> Linux</w:t>
      </w:r>
      <w:r>
        <w:rPr>
          <w:rStyle w:val="char3"/>
          <w:rFonts w:eastAsia="Calibri" w:cs="Times"/>
          <w:color w:val="000000"/>
          <w:szCs w:val="22"/>
          <w:u w:color="auto" w:val="none"/>
          <w:lang w:val="en-us"/>
        </w:rPr>
        <w:t xml:space="preserve"> receive </w:t>
      </w:r>
      <w:r>
        <w:rPr>
          <w:rStyle w:val="char3"/>
          <w:rFonts w:eastAsia="Calibri" w:cs="Times"/>
          <w:color w:val="000000"/>
          <w:szCs w:val="22"/>
          <w:u w:color="auto" w:val="none"/>
          <w:lang w:val="en-us"/>
        </w:rPr>
        <w:t>FreeOffice</w:t>
      </w:r>
      <w:r>
        <w:rPr>
          <w:rStyle w:val="char3"/>
          <w:rFonts w:eastAsia="Calibri" w:cs="Times"/>
          <w:color w:val="000000"/>
          <w:szCs w:val="22"/>
          <w:u w:color="auto" w:val="none"/>
          <w:lang w:val="en-us"/>
        </w:rPr>
        <w:t xml:space="preserve"> 2024 for Linux directly in their Linux distribution. </w:t>
      </w:r>
      <w:r>
        <w:rPr>
          <w:rStyle w:val="char3"/>
          <w:rFonts w:eastAsia="Calibri" w:cs="Times"/>
          <w:color w:val="000000"/>
          <w:szCs w:val="22"/>
          <w:u w:color="auto" w:val="none"/>
          <w:lang w:val="en-us"/>
        </w:rPr>
        <w:t>FreeOffice</w:t>
      </w:r>
      <w:r>
        <w:rPr>
          <w:rStyle w:val="char3"/>
          <w:rFonts w:eastAsia="Calibri" w:cs="Times"/>
          <w:color w:val="000000"/>
          <w:szCs w:val="22"/>
          <w:u w:color="auto" w:val="none"/>
          <w:lang w:val="en-us"/>
        </w:rPr>
        <w:t xml:space="preserve"> 2024 can be installed via the package manager </w:t>
      </w:r>
      <w:r>
        <w:rPr>
          <w:rStyle w:val="char3"/>
          <w:rFonts w:eastAsia="Calibri" w:cs="Times"/>
          <w:b/>
          <w:bCs/>
          <w:color w:val="000000"/>
          <w:szCs w:val="22"/>
          <w:u w:color="auto" w:val="none"/>
          <w:lang w:val="en-us"/>
        </w:rPr>
        <w:t>pacman</w:t>
      </w:r>
      <w:r>
        <w:rPr>
          <w:rStyle w:val="char3"/>
          <w:rFonts w:eastAsia="Calibri" w:cs="Times"/>
          <w:color w:val="000000"/>
          <w:szCs w:val="22"/>
          <w:u w:color="auto" w:val="none"/>
          <w:lang w:val="en-us"/>
        </w:rPr>
        <w:t xml:space="preserve"> as well as directly during the </w:t>
      </w:r>
      <w:r>
        <w:rPr>
          <w:rStyle w:val="char3"/>
          <w:rFonts w:eastAsia="Calibri" w:cs="Times"/>
          <w:color w:val="000000"/>
          <w:szCs w:val="22"/>
          <w:u w:color="auto" w:val="none"/>
          <w:lang w:val="en-us"/>
        </w:rPr>
        <w:t>initial</w:t>
      </w:r>
      <w:r>
        <w:rPr>
          <w:rStyle w:val="char3"/>
          <w:rFonts w:eastAsia="Calibri" w:cs="Times"/>
          <w:color w:val="000000"/>
          <w:szCs w:val="22"/>
          <w:u w:color="auto" w:val="none"/>
          <w:lang w:val="en-us"/>
        </w:rPr>
        <w:t xml:space="preserve"> installation of </w:t>
      </w:r>
      <w:r>
        <w:rPr>
          <w:rStyle w:val="char3"/>
          <w:rFonts w:eastAsia="Calibri" w:cs="Times"/>
          <w:color w:val="000000"/>
          <w:szCs w:val="22"/>
          <w:u w:color="auto" w:val="none"/>
          <w:lang w:val="en-us"/>
        </w:rPr>
        <w:t>Manjaro</w:t>
      </w:r>
      <w:r>
        <w:rPr>
          <w:rStyle w:val="char3"/>
          <w:rFonts w:eastAsia="Calibri" w:cs="Times"/>
          <w:color w:val="000000"/>
          <w:szCs w:val="22"/>
          <w:u w:color="auto" w:val="none"/>
          <w:lang w:val="en-us"/>
        </w:rPr>
        <w:t>.</w:t>
      </w:r>
      <w:r>
        <w:rPr>
          <w:rFonts w:eastAsia="Calibri" w:cs="Times"/>
          <w:color w:val="000000"/>
          <w:szCs w:val="22"/>
          <w:lang w:val="en-us"/>
        </w:rPr>
      </w:r>
    </w:p>
    <w:p>
      <w:pPr>
        <w:ind w:right="1"/>
        <w:spacing w:after="160"/>
        <w:rPr>
          <w:rFonts w:eastAsia="Calibri" w:cs="Times"/>
          <w:color w:val="191919"/>
          <w:szCs w:val="22"/>
          <w:lang w:val="en-us"/>
        </w:rPr>
      </w:pPr>
      <w:r>
        <w:rPr>
          <w:rFonts w:eastAsia="Calibri" w:cs="Times"/>
          <w:b/>
          <w:bCs/>
          <w:color w:val="191919"/>
          <w:szCs w:val="22"/>
          <w:lang w:val="en-us"/>
        </w:rPr>
        <w:t>Download FreeOffice 2024 free of charge</w:t>
      </w:r>
      <w:r>
        <w:rPr>
          <w:rFonts w:eastAsia="Calibri" w:cs="Times"/>
          <w:color w:val="191919"/>
          <w:szCs w:val="22"/>
          <w:lang w:val="en-us"/>
        </w:rPr>
        <w:t xml:space="preserve"> at </w:t>
      </w:r>
      <w:hyperlink r:id="rId9" w:history="1">
        <w:r>
          <w:rPr>
            <w:rStyle w:val="char3"/>
            <w:rFonts w:eastAsia="Calibri" w:cs="Times"/>
            <w:szCs w:val="22"/>
            <w:lang w:val="en-us"/>
          </w:rPr>
          <w:t>www.freeoffice.com</w:t>
        </w:r>
      </w:hyperlink>
    </w:p>
    <w:p>
      <w:pPr>
        <w:ind w:right="1"/>
        <w:spacing w:after="160"/>
        <w:rPr>
          <w:rFonts w:eastAsia="Calibri" w:cs="Times"/>
          <w:b/>
          <w:bCs/>
          <w:color w:val="191919"/>
          <w:szCs w:val="22"/>
          <w:lang w:val="en-us"/>
        </w:rPr>
      </w:pPr>
      <w:r>
        <w:rPr>
          <w:rFonts w:eastAsia="Calibri" w:cs="Times"/>
          <w:b/>
          <w:bCs/>
          <w:color w:val="191919"/>
          <w:szCs w:val="22"/>
          <w:lang w:val="en-us"/>
        </w:rPr>
      </w:r>
    </w:p>
    <w:p>
      <w:pPr>
        <w:ind w:right="1"/>
        <w:spacing w:after="160"/>
        <w:rPr>
          <w:rFonts w:eastAsia="Calibri" w:cs="Times"/>
          <w:b/>
          <w:bCs/>
          <w:color w:val="191919"/>
          <w:szCs w:val="22"/>
          <w:lang w:val="en-us" w:eastAsia="en-us" w:bidi="en-us"/>
        </w:rPr>
      </w:pPr>
      <w:r>
        <w:rPr>
          <w:rFonts w:eastAsia="Calibri" w:cs="Times"/>
          <w:b/>
          <w:bCs/>
          <w:color w:val="191919"/>
          <w:szCs w:val="22"/>
          <w:lang w:val="en-us" w:eastAsia="en-us" w:bidi="en-us"/>
        </w:rPr>
        <w:t>About SoftMaker</w:t>
      </w:r>
    </w:p>
    <w:p>
      <w:pPr>
        <w:ind w:right="1"/>
        <w:spacing w:after="160"/>
        <w:rPr>
          <w:rFonts w:eastAsia="Calibri" w:cs="Times"/>
          <w:color w:val="191919"/>
          <w:szCs w:val="22"/>
          <w:lang w:val="en-us" w:eastAsia="en-us" w:bidi="en-us"/>
        </w:rPr>
      </w:pPr>
      <w:r>
        <w:rPr>
          <w:rFonts w:eastAsia="Calibri" w:cs="Times"/>
          <w:color w:val="191919"/>
          <w:szCs w:val="22"/>
          <w:lang w:val="en-us" w:eastAsia="en-us" w:bidi="en-us"/>
        </w:rPr>
        <w:t>Since its foundation in 1987, SoftMaker has been developing office productivity software: word processing (TextMaker), spreadsheet (PlanMaker), presentation graphics (SoftMaker Presentations) and database software (DataMaker). The "flagship" product SoftMaker Office is available for Windows, Mac, Linux, iOS and Android. The outstanding features of SoftMaker software are ease of use, enormous compatibility with Microsoft Office and speed – these features coupled with fair prices constitute an unbeatable combination. SoftMaker’s second productivity application is FlexiPDF, a PDF editor that makes editing PDF files as easy as working with a word processor. FlexiPDF offers the full functionality of a high-end PDF editing solution but without the high price. High-quality computer fonts constitute SoftMaker’s third mainstay. The two product lines MegaFont and infiniType enable general end users as well as professional designers, printers and publishers to obtain font libraries of the highest quality.</w:t>
      </w:r>
    </w:p>
    <w:p>
      <w:pPr>
        <w:ind w:right="1"/>
        <w:spacing w:after="160"/>
        <w:rPr>
          <w:rFonts w:eastAsia="Calibri" w:cs="Times"/>
          <w:color w:val="191919"/>
          <w:szCs w:val="22"/>
        </w:rPr>
      </w:pPr>
      <w:r/>
      <w:r>
        <w:rPr>
          <w:noProof/>
        </w:rPr>
        <w:pict>
          <v:rect id="_x0000_i1026" style="width:0.00pt;height:1.00pt" o:hr="t" o:hrpct="1000" o:hralign="center" o:hrnoshade="t" fillcolor="#000000" stroked="f"/>
        </w:pict>
      </w:r>
      <w:r/>
      <w:r>
        <w:rPr>
          <w:rFonts w:eastAsia="Calibri" w:cs="Times"/>
          <w:color w:val="191919"/>
          <w:szCs w:val="22"/>
        </w:rPr>
      </w:r>
    </w:p>
    <w:p>
      <w:pPr>
        <w:pStyle w:val="para2"/>
        <w:spacing w:before="360" w:after="120"/>
        <w:rPr>
          <w:sz w:val="28"/>
          <w:szCs w:val="28"/>
        </w:rPr>
      </w:pPr>
      <w:r>
        <w:rPr>
          <w:sz w:val="28"/>
          <w:szCs w:val="28"/>
        </w:rPr>
        <w:t>For more information, please contact:</w:t>
      </w:r>
    </w:p>
    <w:p>
      <w:r>
        <w:rPr>
          <w:b/>
        </w:rPr>
        <w:t>SoftMaker Software GmbH</w:t>
        <w:br w:type="textWrapping"/>
      </w:r>
      <w:r>
        <w:t>Jordan Popov</w:t>
        <w:br w:type="textWrapping"/>
        <w:t>Kronacher Str. 7</w:t>
        <w:br w:type="textWrapping"/>
        <w:t>90427 Nuremberg, Germany</w:t>
        <w:br w:type="textWrapping"/>
        <w:t>Phone: +49-911 936 386 35</w:t>
        <w:br w:type="textWrapping"/>
      </w:r>
      <w:hyperlink r:id="rId10" w:history="1">
        <w:r>
          <w:rPr>
            <w:rStyle w:val="char3"/>
          </w:rPr>
          <w:t>press@softmaker.com</w:t>
        </w:r>
      </w:hyperlink>
    </w:p>
    <w:p>
      <w:pPr>
        <w:rPr>
          <w:color w:val="0000ff"/>
          <w:u w:color="auto" w:val="single"/>
        </w:rPr>
      </w:pPr>
      <w:hyperlink r:id="rId11" w:history="1">
        <w:r>
          <w:rPr>
            <w:rStyle w:val="char3"/>
          </w:rPr>
          <w:t>www.softmaker.com</w:t>
        </w:r>
      </w:hyperlink>
    </w:p>
    <w:p>
      <w:r/>
    </w:p>
    <w:sectPr>
      <w:footnotePr>
        <w:pos w:val="pageBottom"/>
        <w:numFmt w:val="decimal"/>
        <w:numStart w:val="1"/>
        <w:numRestart w:val="continuous"/>
      </w:footnotePr>
      <w:endnotePr>
        <w:pos w:val="docEnd"/>
        <w:numFmt w:val="decimal"/>
        <w:numStart w:val="1"/>
        <w:numRestart w:val="continuous"/>
      </w:endnotePr>
      <w:type w:val="nextPage"/>
      <w:pgSz w:h="16839" w:w="11907"/>
      <w:pgMar w:left="1247" w:top="1020" w:right="1247" w:bottom="1134" w:header="0" w:footer="0"/>
      <w:paperSrc w:first="0" w:other="0" a="0" b="0"/>
      <w:pgNumType w:fmt="decimal"/>
      <w:tmGutter w:val="3"/>
      <w:mirrorMargins w:val="0"/>
      <w:tmSection w:h="-2"/>
      <w:guidesAndGridMasterPages Id="0" numberOfVerticalGuides="0" numberOfHorizontalGuides="0"/>
      <w:guidesAndGridMasterPages Id="1" numberOfVerticalGuides="0" numberOfHorizontalGuides="0"/>
      <w:guidesAndGridMasterPages Id="2" numberOfVerticalGuides="0" numberOfHorizontalGuides="0"/>
      <w:foldMarks/>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default"/>
  </w:font>
  <w:font w:name="Arial">
    <w:panose1 w:val="020B0604020202020204"/>
    <w:charset w:val="00"/>
    <w:family w:val="swiss"/>
    <w:pitch w:val="default"/>
  </w:font>
  <w:font w:name="Calibri">
    <w:panose1 w:val="020F0502020204030204"/>
    <w:charset w:val="00"/>
    <w:family w:val="swiss"/>
    <w:pitch w:val="default"/>
  </w:font>
  <w:font w:name="Segoe UI">
    <w:panose1 w:val="020B0502040204020203"/>
    <w:charset w:val="00"/>
    <w:family w:val="swiss"/>
    <w:pitch w:val="default"/>
  </w:font>
  <w:font w:name="Times">
    <w:panose1 w:val="02020603050405020304"/>
    <w:charset w:val="00"/>
    <w:family w:val="auto"/>
    <w:pitch w:val="default"/>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15="http://schemas.microsoft.com/office/word/2012/wordml" mc:Ignorable="w14 wp14 w15">
  <w:abstractNum w:abstractNumId="0">
    <w:multiLevelType w:val="hybridMultilevel"/>
    <w:tmNoNumList/>
    <w:lvl w:ilvl="0">
      <w:numFmt w:val="none"/>
      <w:lvlText w:val=""/>
      <w:lvlJc w:val="left"/>
      <w:pPr>
        <w:tabs>
          <w:tab w:val="num" w:pos="360"/>
        </w:tabs>
        <w:ind w:left="360" w:hanging="360"/>
      </w:pPr>
    </w:lvl>
    <w:lvl w:ilvl="1">
      <w:numFmt w:val="none"/>
      <w:lvlText w:val=""/>
      <w:lvlJc w:val="left"/>
      <w:pPr>
        <w:tabs>
          <w:tab w:val="num" w:pos="360"/>
        </w:tabs>
        <w:ind w:left="360" w:hanging="360"/>
      </w:pPr>
    </w:lvl>
    <w:lvl w:ilvl="2">
      <w:numFmt w:val="none"/>
      <w:lvlText w:val=""/>
      <w:lvlJc w:val="left"/>
      <w:pPr>
        <w:tabs>
          <w:tab w:val="num" w:pos="360"/>
        </w:tabs>
        <w:ind w:left="360" w:hanging="360"/>
      </w:pPr>
    </w:lvl>
    <w:lvl w:ilvl="3">
      <w:numFmt w:val="none"/>
      <w:lvlText w:val=""/>
      <w:lvlJc w:val="left"/>
      <w:pPr>
        <w:tabs>
          <w:tab w:val="num" w:pos="360"/>
        </w:tabs>
        <w:ind w:left="360" w:hanging="360"/>
      </w:pPr>
    </w:lvl>
    <w:lvl w:ilvl="4">
      <w:numFmt w:val="none"/>
      <w:lvlText w:val=""/>
      <w:lvlJc w:val="left"/>
      <w:pPr>
        <w:tabs>
          <w:tab w:val="num" w:pos="360"/>
        </w:tabs>
        <w:ind w:left="360" w:hanging="360"/>
      </w:pPr>
    </w:lvl>
    <w:lvl w:ilvl="5">
      <w:numFmt w:val="none"/>
      <w:lvlText w:val=""/>
      <w:lvlJc w:val="left"/>
      <w:pPr>
        <w:tabs>
          <w:tab w:val="num" w:pos="360"/>
        </w:tabs>
        <w:ind w:left="360" w:hanging="360"/>
      </w:pPr>
    </w:lvl>
    <w:lvl w:ilvl="6">
      <w:numFmt w:val="none"/>
      <w:lvlText w:val=""/>
      <w:lvlJc w:val="left"/>
      <w:pPr>
        <w:tabs>
          <w:tab w:val="num" w:pos="360"/>
        </w:tabs>
        <w:ind w:left="360" w:hanging="360"/>
      </w:pPr>
    </w:lvl>
    <w:lvl w:ilvl="7">
      <w:numFmt w:val="none"/>
      <w:lvlText w:val=""/>
      <w:lvlJc w:val="left"/>
      <w:pPr>
        <w:tabs>
          <w:tab w:val="num" w:pos="360"/>
        </w:tabs>
        <w:ind w:left="360" w:hanging="360"/>
      </w:pPr>
    </w:lvl>
    <w:lvl w:ilvl="8">
      <w:numFmt w:val="none"/>
      <w:lvlText w:val=""/>
      <w:lvlJc w:val="left"/>
      <w:pPr>
        <w:tabs>
          <w:tab w:val="num" w:pos="360"/>
        </w:tabs>
        <w:ind w:left="360" w:hanging="360"/>
      </w:pPr>
    </w:lvl>
  </w:abstractNum>
  <w:abstractNum w:abstractNumId="1">
    <w:multiLevelType w:val="hybridMultilevel"/>
    <w:name w:val="Nummerierungsliste 5"/>
    <w:lvl w:ilvl="0">
      <w:start w:val="0"/>
      <w:numFmt w:val="none"/>
      <w:suff w:val="tab"/>
      <w:lvlText w:val=""/>
      <w:lvlJc w:val="left"/>
      <w:pPr>
        <w:ind w:left="0" w:hanging="0"/>
      </w:pPr>
    </w:lvl>
    <w:lvl w:ilvl="1">
      <w:start w:val="0"/>
      <w:numFmt w:val="none"/>
      <w:suff w:val="tab"/>
      <w:lvlText w:val=""/>
      <w:lvlJc w:val="left"/>
      <w:pPr>
        <w:ind w:left="0" w:hanging="0"/>
      </w:pPr>
    </w:lvl>
    <w:lvl w:ilvl="2">
      <w:start w:val="0"/>
      <w:numFmt w:val="none"/>
      <w:suff w:val="tab"/>
      <w:lvlText w:val=""/>
      <w:lvlJc w:val="left"/>
      <w:pPr>
        <w:ind w:left="0" w:hanging="0"/>
      </w:pPr>
    </w:lvl>
    <w:lvl w:ilvl="3">
      <w:start w:val="0"/>
      <w:numFmt w:val="none"/>
      <w:suff w:val="tab"/>
      <w:lvlText w:val=""/>
      <w:lvlJc w:val="left"/>
      <w:pPr>
        <w:ind w:left="0" w:hanging="0"/>
      </w:pPr>
    </w:lvl>
    <w:lvl w:ilvl="4">
      <w:start w:val="0"/>
      <w:numFmt w:val="none"/>
      <w:suff w:val="tab"/>
      <w:lvlText w:val=""/>
      <w:lvlJc w:val="left"/>
      <w:pPr>
        <w:ind w:left="0" w:hanging="0"/>
      </w:pPr>
    </w:lvl>
    <w:lvl w:ilvl="5">
      <w:start w:val="0"/>
      <w:numFmt w:val="none"/>
      <w:suff w:val="tab"/>
      <w:lvlText w:val=""/>
      <w:lvlJc w:val="left"/>
      <w:pPr>
        <w:ind w:left="0" w:hanging="0"/>
      </w:pPr>
    </w:lvl>
    <w:lvl w:ilvl="6">
      <w:start w:val="0"/>
      <w:numFmt w:val="none"/>
      <w:suff w:val="tab"/>
      <w:lvlText w:val=""/>
      <w:lvlJc w:val="left"/>
      <w:pPr>
        <w:ind w:left="0" w:hanging="0"/>
      </w:pPr>
    </w:lvl>
    <w:lvl w:ilvl="7">
      <w:start w:val="0"/>
      <w:numFmt w:val="none"/>
      <w:suff w:val="tab"/>
      <w:lvlText w:val=""/>
      <w:lvlJc w:val="left"/>
      <w:pPr>
        <w:ind w:left="0" w:hanging="0"/>
      </w:pPr>
    </w:lvl>
    <w:lvl w:ilvl="8">
      <w:start w:val="0"/>
      <w:numFmt w:val="none"/>
      <w:suff w:val="tab"/>
      <w:lvlText w:val=""/>
      <w:lvlJc w:val="left"/>
      <w:pPr>
        <w:ind w:left="0" w:hanging="0"/>
      </w:pPr>
    </w:lvl>
  </w:abstractNum>
  <w:abstractNum w:abstractNumId="2">
    <w:multiLevelType w:val="singleLevel"/>
    <w:name w:val="Bullet 10"/>
    <w:lvl w:ilvl="0">
      <w:numFmt w:val="bullet"/>
      <w:suff w:val="tab"/>
      <w:lvlText w:val=""/>
      <w:lvlJc w:val="left"/>
      <w:pPr>
        <w:ind w:left="0" w:hanging="0"/>
      </w:pPr>
      <w:rPr>
        <w:rFonts w:ascii="Symbol" w:hAnsi="Symbol"/>
      </w:rPr>
    </w:lvl>
  </w:abstractNum>
  <w:abstractNum w:abstractNumId="3">
    <w:multiLevelType w:val="hybridMultilevel"/>
    <w:name w:val="Nummerierungsliste 3"/>
    <w:lvl w:ilvl="0">
      <w:start w:val="0"/>
      <w:numFmt w:val="none"/>
      <w:suff w:val="tab"/>
      <w:lvlText w:val=""/>
      <w:lvlJc w:val="left"/>
      <w:pPr>
        <w:ind w:left="0" w:hanging="0"/>
      </w:pPr>
    </w:lvl>
    <w:lvl w:ilvl="1">
      <w:start w:val="0"/>
      <w:numFmt w:val="none"/>
      <w:suff w:val="tab"/>
      <w:lvlText w:val=""/>
      <w:lvlJc w:val="left"/>
      <w:pPr>
        <w:ind w:left="0" w:hanging="0"/>
      </w:pPr>
    </w:lvl>
    <w:lvl w:ilvl="2">
      <w:start w:val="0"/>
      <w:numFmt w:val="none"/>
      <w:suff w:val="tab"/>
      <w:lvlText w:val=""/>
      <w:lvlJc w:val="left"/>
      <w:pPr>
        <w:ind w:left="0" w:hanging="0"/>
      </w:pPr>
    </w:lvl>
    <w:lvl w:ilvl="3">
      <w:start w:val="0"/>
      <w:numFmt w:val="none"/>
      <w:suff w:val="tab"/>
      <w:lvlText w:val=""/>
      <w:lvlJc w:val="left"/>
      <w:pPr>
        <w:ind w:left="0" w:hanging="0"/>
      </w:pPr>
    </w:lvl>
    <w:lvl w:ilvl="4">
      <w:start w:val="0"/>
      <w:numFmt w:val="none"/>
      <w:suff w:val="tab"/>
      <w:lvlText w:val=""/>
      <w:lvlJc w:val="left"/>
      <w:pPr>
        <w:ind w:left="0" w:hanging="0"/>
      </w:pPr>
    </w:lvl>
    <w:lvl w:ilvl="5">
      <w:start w:val="0"/>
      <w:numFmt w:val="none"/>
      <w:suff w:val="tab"/>
      <w:lvlText w:val=""/>
      <w:lvlJc w:val="left"/>
      <w:pPr>
        <w:ind w:left="0" w:hanging="0"/>
      </w:pPr>
    </w:lvl>
    <w:lvl w:ilvl="6">
      <w:start w:val="0"/>
      <w:numFmt w:val="none"/>
      <w:suff w:val="tab"/>
      <w:lvlText w:val=""/>
      <w:lvlJc w:val="left"/>
      <w:pPr>
        <w:ind w:left="0" w:hanging="0"/>
      </w:pPr>
    </w:lvl>
    <w:lvl w:ilvl="7">
      <w:start w:val="0"/>
      <w:numFmt w:val="none"/>
      <w:suff w:val="tab"/>
      <w:lvlText w:val=""/>
      <w:lvlJc w:val="left"/>
      <w:pPr>
        <w:ind w:left="0" w:hanging="0"/>
      </w:pPr>
    </w:lvl>
    <w:lvl w:ilvl="8">
      <w:start w:val="0"/>
      <w:numFmt w:val="none"/>
      <w:suff w:val="tab"/>
      <w:lvlText w:val=""/>
      <w:lvlJc w:val="left"/>
      <w:pPr>
        <w:ind w:left="0" w:hanging="0"/>
      </w:pPr>
    </w:lvl>
  </w:abstractNum>
  <w:abstractNum w:abstractNumId="4">
    <w:multiLevelType w:val="singleLevel"/>
    <w:name w:val="Bullet 28"/>
    <w:lvl w:ilvl="0">
      <w:numFmt w:val="bullet"/>
      <w:suff w:val="tab"/>
      <w:lvlText w:val=""/>
      <w:lvlJc w:val="left"/>
      <w:pPr>
        <w:ind w:left="0" w:hanging="0"/>
      </w:pPr>
      <w:rPr>
        <w:rFonts w:ascii="Symbol" w:hAnsi="Symbol"/>
      </w:rPr>
    </w:lvl>
  </w:abstractNum>
  <w:abstractNum w:abstractNumId="5">
    <w:multiLevelType w:val="singleLevel"/>
    <w:name w:val="Bullet 24"/>
    <w:lvl w:ilvl="0">
      <w:numFmt w:val="bullet"/>
      <w:suff w:val="tab"/>
      <w:lvlText w:val=""/>
      <w:lvlJc w:val="left"/>
      <w:pPr>
        <w:ind w:left="0" w:hanging="0"/>
      </w:pPr>
      <w:rPr>
        <w:rFonts w:ascii="Wingdings" w:hAnsi="Wingdings" w:eastAsia="Wingdings" w:cs="Wingdings"/>
      </w:rPr>
    </w:lvl>
  </w:abstractNum>
  <w:abstractNum w:abstractNumId="6">
    <w:multiLevelType w:val="singleLevel"/>
    <w:name w:val="Bullet 31"/>
    <w:lvl w:ilvl="0">
      <w:numFmt w:val="bullet"/>
      <w:suff w:val="tab"/>
      <w:lvlText w:val="-"/>
      <w:lvlJc w:val="left"/>
      <w:pPr>
        <w:ind w:left="0" w:hanging="0"/>
      </w:pPr>
      <w:rPr>
        <w:rFonts w:ascii="Calibri" w:hAnsi="Calibri" w:eastAsia="Calibri" w:cs="Calibri"/>
      </w:rPr>
    </w:lvl>
  </w:abstractNum>
  <w:abstractNum w:abstractNumId="7">
    <w:multiLevelType w:val="singleLevel"/>
    <w:name w:val="Bullet 18"/>
    <w:lvl w:ilvl="0">
      <w:numFmt w:val="bullet"/>
      <w:suff w:val="tab"/>
      <w:lvlText w:val=""/>
      <w:lvlJc w:val="left"/>
      <w:pPr>
        <w:ind w:left="0" w:hanging="0"/>
      </w:pPr>
      <w:rPr>
        <w:rFonts w:ascii="Wingdings" w:hAnsi="Wingdings" w:eastAsia="Wingdings" w:cs="Wingdings"/>
      </w:rPr>
    </w:lvl>
  </w:abstractNum>
  <w:abstractNum w:abstractNumId="8">
    <w:multiLevelType w:val="singleLevel"/>
    <w:name w:val="Bullet 17"/>
    <w:lvl w:ilvl="0">
      <w:numFmt w:val="bullet"/>
      <w:suff w:val="tab"/>
      <w:lvlText w:val="o"/>
      <w:lvlJc w:val="left"/>
      <w:pPr>
        <w:ind w:left="0" w:hanging="0"/>
      </w:pPr>
      <w:rPr>
        <w:rFonts w:ascii="Courier New" w:hAnsi="Courier New" w:cs="Courier New"/>
      </w:rPr>
    </w:lvl>
  </w:abstractNum>
  <w:abstractNum w:abstractNumId="9">
    <w:multiLevelType w:val="singleLevel"/>
    <w:name w:val="Bullet 21"/>
    <w:lvl w:ilvl="0">
      <w:start w:val="0"/>
      <w:numFmt w:val="none"/>
      <w:suff w:val="tab"/>
      <w:lvlText w:val="%1"/>
      <w:lvlJc w:val="left"/>
      <w:pPr>
        <w:ind w:left="0" w:hanging="0"/>
      </w:pPr>
    </w:lvl>
  </w:abstractNum>
  <w:abstractNum w:abstractNumId="10">
    <w:multiLevelType w:val="hybridMultilevel"/>
    <w:name w:val="Numbered list 3"/>
    <w:lvl w:ilvl="0">
      <w:numFmt w:val="bullet"/>
      <w:suff w:val="tab"/>
      <w:lvlText w:val=""/>
      <w:lvlJc w:val="left"/>
      <w:pPr>
        <w:ind w:left="360" w:hanging="0"/>
      </w:pPr>
      <w:rPr>
        <w:rFonts w:ascii="Symbol" w:hAnsi="Symbol"/>
      </w:rPr>
    </w:lvl>
    <w:lvl w:ilvl="1">
      <w:numFmt w:val="bullet"/>
      <w:suff w:val="tab"/>
      <w:lvlText w:val="o"/>
      <w:lvlJc w:val="left"/>
      <w:pPr>
        <w:ind w:left="1080" w:hanging="0"/>
      </w:pPr>
      <w:rPr>
        <w:rFonts w:ascii="Courier New" w:hAnsi="Courier New" w:cs="Courier New"/>
      </w:rPr>
    </w:lvl>
    <w:lvl w:ilvl="2">
      <w:numFmt w:val="bullet"/>
      <w:suff w:val="tab"/>
      <w:lvlText w:val=""/>
      <w:lvlJc w:val="left"/>
      <w:pPr>
        <w:ind w:left="1800" w:hanging="0"/>
      </w:pPr>
      <w:rPr>
        <w:rFonts w:ascii="Wingdings" w:hAnsi="Wingdings" w:eastAsia="Wingdings" w:cs="Wingdings"/>
      </w:rPr>
    </w:lvl>
    <w:lvl w:ilvl="3">
      <w:numFmt w:val="bullet"/>
      <w:suff w:val="tab"/>
      <w:lvlText w:val=""/>
      <w:lvlJc w:val="left"/>
      <w:pPr>
        <w:ind w:left="2520" w:hanging="0"/>
      </w:pPr>
      <w:rPr>
        <w:rFonts w:ascii="Symbol" w:hAnsi="Symbol"/>
      </w:rPr>
    </w:lvl>
    <w:lvl w:ilvl="4">
      <w:numFmt w:val="bullet"/>
      <w:suff w:val="tab"/>
      <w:lvlText w:val="o"/>
      <w:lvlJc w:val="left"/>
      <w:pPr>
        <w:ind w:left="3240" w:hanging="0"/>
      </w:pPr>
      <w:rPr>
        <w:rFonts w:ascii="Courier New" w:hAnsi="Courier New" w:cs="Courier New"/>
      </w:rPr>
    </w:lvl>
    <w:lvl w:ilvl="5">
      <w:numFmt w:val="bullet"/>
      <w:suff w:val="tab"/>
      <w:lvlText w:val=""/>
      <w:lvlJc w:val="left"/>
      <w:pPr>
        <w:ind w:left="3960" w:hanging="0"/>
      </w:pPr>
      <w:rPr>
        <w:rFonts w:ascii="Wingdings" w:hAnsi="Wingdings" w:eastAsia="Wingdings" w:cs="Wingdings"/>
      </w:rPr>
    </w:lvl>
    <w:lvl w:ilvl="6">
      <w:numFmt w:val="bullet"/>
      <w:suff w:val="tab"/>
      <w:lvlText w:val=""/>
      <w:lvlJc w:val="left"/>
      <w:pPr>
        <w:ind w:left="4680" w:hanging="0"/>
      </w:pPr>
      <w:rPr>
        <w:rFonts w:ascii="Symbol" w:hAnsi="Symbol"/>
      </w:rPr>
    </w:lvl>
    <w:lvl w:ilvl="7">
      <w:numFmt w:val="bullet"/>
      <w:suff w:val="tab"/>
      <w:lvlText w:val="o"/>
      <w:lvlJc w:val="left"/>
      <w:pPr>
        <w:ind w:left="5400" w:hanging="0"/>
      </w:pPr>
      <w:rPr>
        <w:rFonts w:ascii="Courier New" w:hAnsi="Courier New" w:cs="Courier New"/>
      </w:rPr>
    </w:lvl>
    <w:lvl w:ilvl="8">
      <w:numFmt w:val="bullet"/>
      <w:suff w:val="tab"/>
      <w:lvlText w:val=""/>
      <w:lvlJc w:val="left"/>
      <w:pPr>
        <w:ind w:left="6120" w:hanging="0"/>
      </w:pPr>
      <w:rPr>
        <w:rFonts w:ascii="Wingdings" w:hAnsi="Wingdings" w:eastAsia="Wingdings" w:cs="Wingdings"/>
      </w:rPr>
    </w:lvl>
  </w:abstractNum>
  <w:abstractNum w:abstractNumId="11">
    <w:multiLevelType w:val="singleLevel"/>
    <w:name w:val="Bullet 19"/>
    <w:lvl w:ilvl="0">
      <w:numFmt w:val="bullet"/>
      <w:suff w:val="tab"/>
      <w:lvlText w:val="-"/>
      <w:lvlJc w:val="left"/>
      <w:pPr>
        <w:ind w:left="0" w:hanging="0"/>
      </w:pPr>
      <w:rPr>
        <w:rFonts w:ascii="Calibri" w:hAnsi="Calibri" w:eastAsia="Calibri" w:cs="Calibri"/>
      </w:rPr>
    </w:lvl>
  </w:abstractNum>
  <w:abstractNum w:abstractNumId="12">
    <w:multiLevelType w:val="singleLevel"/>
    <w:name w:val="Bullet 25"/>
    <w:lvl w:ilvl="0">
      <w:numFmt w:val="bullet"/>
      <w:suff w:val="tab"/>
      <w:lvlText w:val="-"/>
      <w:lvlJc w:val="left"/>
      <w:pPr>
        <w:ind w:left="0" w:hanging="0"/>
      </w:pPr>
      <w:rPr>
        <w:rFonts w:ascii="Calibri" w:hAnsi="Calibri" w:eastAsia="Calibri" w:cs="Calibri"/>
      </w:rPr>
    </w:lvl>
  </w:abstractNum>
  <w:abstractNum w:abstractNumId="13">
    <w:multiLevelType w:val="singleLevel"/>
    <w:name w:val="Bullet 33"/>
    <w:lvl w:ilvl="0">
      <w:numFmt w:val="bullet"/>
      <w:pStyle w:val="para10"/>
      <w:suff w:val="tab"/>
      <w:lvlText w:val=""/>
      <w:lvlJc w:val="left"/>
      <w:pPr>
        <w:ind w:left="0" w:hanging="0"/>
      </w:pPr>
      <w:rPr>
        <w:rFonts w:ascii="Wingdings" w:hAnsi="Wingdings" w:eastAsia="Wingdings" w:cs="Wingdings"/>
      </w:rPr>
    </w:lvl>
  </w:abstractNum>
  <w:abstractNum w:abstractNumId="14">
    <w:multiLevelType w:val="hybridMultilevel"/>
    <w:name w:val="Numbered list 5"/>
    <w:lvl w:ilvl="0">
      <w:start w:val="0"/>
      <w:numFmt w:val="none"/>
      <w:suff w:val="tab"/>
      <w:lvlText w:val=""/>
      <w:lvlJc w:val="left"/>
      <w:pPr>
        <w:ind w:left="0" w:hanging="0"/>
      </w:pPr>
    </w:lvl>
    <w:lvl w:ilvl="1">
      <w:start w:val="0"/>
      <w:numFmt w:val="none"/>
      <w:suff w:val="tab"/>
      <w:lvlText w:val=""/>
      <w:lvlJc w:val="left"/>
      <w:pPr>
        <w:ind w:left="0" w:hanging="0"/>
      </w:pPr>
    </w:lvl>
    <w:lvl w:ilvl="2">
      <w:start w:val="0"/>
      <w:numFmt w:val="none"/>
      <w:suff w:val="tab"/>
      <w:lvlText w:val=""/>
      <w:lvlJc w:val="left"/>
      <w:pPr>
        <w:ind w:left="0" w:hanging="0"/>
      </w:pPr>
    </w:lvl>
    <w:lvl w:ilvl="3">
      <w:start w:val="0"/>
      <w:numFmt w:val="none"/>
      <w:suff w:val="tab"/>
      <w:lvlText w:val=""/>
      <w:lvlJc w:val="left"/>
      <w:pPr>
        <w:ind w:left="0" w:hanging="0"/>
      </w:pPr>
    </w:lvl>
    <w:lvl w:ilvl="4">
      <w:start w:val="0"/>
      <w:numFmt w:val="none"/>
      <w:suff w:val="tab"/>
      <w:lvlText w:val=""/>
      <w:lvlJc w:val="left"/>
      <w:pPr>
        <w:ind w:left="0" w:hanging="0"/>
      </w:pPr>
    </w:lvl>
    <w:lvl w:ilvl="5">
      <w:start w:val="0"/>
      <w:numFmt w:val="none"/>
      <w:suff w:val="tab"/>
      <w:lvlText w:val=""/>
      <w:lvlJc w:val="left"/>
      <w:pPr>
        <w:ind w:left="0" w:hanging="0"/>
      </w:pPr>
    </w:lvl>
    <w:lvl w:ilvl="6">
      <w:start w:val="0"/>
      <w:numFmt w:val="none"/>
      <w:suff w:val="tab"/>
      <w:lvlText w:val=""/>
      <w:lvlJc w:val="left"/>
      <w:pPr>
        <w:ind w:left="0" w:hanging="0"/>
      </w:pPr>
    </w:lvl>
    <w:lvl w:ilvl="7">
      <w:start w:val="0"/>
      <w:numFmt w:val="none"/>
      <w:suff w:val="tab"/>
      <w:lvlText w:val=""/>
      <w:lvlJc w:val="left"/>
      <w:pPr>
        <w:ind w:left="0" w:hanging="0"/>
      </w:pPr>
    </w:lvl>
    <w:lvl w:ilvl="8">
      <w:start w:val="0"/>
      <w:numFmt w:val="none"/>
      <w:suff w:val="tab"/>
      <w:lvlText w:val=""/>
      <w:lvlJc w:val="left"/>
      <w:pPr>
        <w:ind w:left="0" w:hanging="0"/>
      </w:pPr>
    </w:lvl>
  </w:abstractNum>
  <w:abstractNum w:abstractNumId="15">
    <w:multiLevelType w:val="singleLevel"/>
    <w:name w:val="Bullet 11"/>
    <w:lvl w:ilvl="0">
      <w:numFmt w:val="bullet"/>
      <w:suff w:val="tab"/>
      <w:lvlText w:val="o"/>
      <w:lvlJc w:val="left"/>
      <w:pPr>
        <w:ind w:left="0" w:hanging="0"/>
      </w:pPr>
      <w:rPr>
        <w:rFonts w:ascii="Courier New" w:hAnsi="Courier New" w:cs="Courier New"/>
      </w:rPr>
    </w:lvl>
  </w:abstractNum>
  <w:abstractNum w:abstractNumId="16">
    <w:multiLevelType w:val="hybridMultilevel"/>
    <w:name w:val="Nummerierungsliste 1"/>
    <w:lvl w:ilvl="0">
      <w:start w:val="0"/>
      <w:numFmt w:val="none"/>
      <w:suff w:val="tab"/>
      <w:lvlText w:val=""/>
      <w:lvlJc w:val="left"/>
      <w:pPr>
        <w:ind w:left="0" w:hanging="0"/>
      </w:pPr>
    </w:lvl>
    <w:lvl w:ilvl="1">
      <w:start w:val="0"/>
      <w:numFmt w:val="none"/>
      <w:suff w:val="tab"/>
      <w:lvlText w:val=""/>
      <w:lvlJc w:val="left"/>
      <w:pPr>
        <w:ind w:left="0" w:hanging="0"/>
      </w:pPr>
    </w:lvl>
    <w:lvl w:ilvl="2">
      <w:start w:val="0"/>
      <w:numFmt w:val="none"/>
      <w:suff w:val="tab"/>
      <w:lvlText w:val=""/>
      <w:lvlJc w:val="left"/>
      <w:pPr>
        <w:ind w:left="0" w:hanging="0"/>
      </w:pPr>
    </w:lvl>
    <w:lvl w:ilvl="3">
      <w:start w:val="0"/>
      <w:numFmt w:val="none"/>
      <w:suff w:val="tab"/>
      <w:lvlText w:val=""/>
      <w:lvlJc w:val="left"/>
      <w:pPr>
        <w:ind w:left="0" w:hanging="0"/>
      </w:pPr>
    </w:lvl>
    <w:lvl w:ilvl="4">
      <w:start w:val="0"/>
      <w:numFmt w:val="none"/>
      <w:suff w:val="tab"/>
      <w:lvlText w:val=""/>
      <w:lvlJc w:val="left"/>
      <w:pPr>
        <w:ind w:left="0" w:hanging="0"/>
      </w:pPr>
    </w:lvl>
    <w:lvl w:ilvl="5">
      <w:start w:val="0"/>
      <w:numFmt w:val="none"/>
      <w:suff w:val="tab"/>
      <w:lvlText w:val=""/>
      <w:lvlJc w:val="left"/>
      <w:pPr>
        <w:ind w:left="0" w:hanging="0"/>
      </w:pPr>
    </w:lvl>
    <w:lvl w:ilvl="6">
      <w:start w:val="0"/>
      <w:numFmt w:val="none"/>
      <w:suff w:val="tab"/>
      <w:lvlText w:val=""/>
      <w:lvlJc w:val="left"/>
      <w:pPr>
        <w:ind w:left="0" w:hanging="0"/>
      </w:pPr>
    </w:lvl>
    <w:lvl w:ilvl="7">
      <w:start w:val="0"/>
      <w:numFmt w:val="none"/>
      <w:suff w:val="tab"/>
      <w:lvlText w:val=""/>
      <w:lvlJc w:val="left"/>
      <w:pPr>
        <w:ind w:left="0" w:hanging="0"/>
      </w:pPr>
    </w:lvl>
    <w:lvl w:ilvl="8">
      <w:start w:val="0"/>
      <w:numFmt w:val="none"/>
      <w:suff w:val="tab"/>
      <w:lvlText w:val=""/>
      <w:lvlJc w:val="left"/>
      <w:pPr>
        <w:ind w:left="0" w:hanging="0"/>
      </w:pPr>
    </w:lvl>
  </w:abstractNum>
  <w:abstractNum w:abstractNumId="17">
    <w:multiLevelType w:val="singleLevel"/>
    <w:name w:val="Bullet 4"/>
    <w:lvl w:ilvl="0">
      <w:numFmt w:val="bullet"/>
      <w:suff w:val="tab"/>
      <w:lvlText w:val=""/>
      <w:lvlJc w:val="left"/>
      <w:pPr>
        <w:ind w:left="0" w:hanging="0"/>
      </w:pPr>
      <w:rPr>
        <w:rFonts w:ascii="Symbol" w:hAnsi="Symbol"/>
      </w:rPr>
    </w:lvl>
  </w:abstractNum>
  <w:abstractNum w:abstractNumId="18">
    <w:multiLevelType w:val="singleLevel"/>
    <w:name w:val="Bullet 23"/>
    <w:lvl w:ilvl="0">
      <w:numFmt w:val="bullet"/>
      <w:suff w:val="tab"/>
      <w:lvlText w:val="o"/>
      <w:lvlJc w:val="left"/>
      <w:pPr>
        <w:ind w:left="0" w:hanging="0"/>
      </w:pPr>
      <w:rPr>
        <w:rFonts w:ascii="Courier New" w:hAnsi="Courier New" w:cs="Courier New"/>
      </w:rPr>
    </w:lvl>
  </w:abstractNum>
  <w:abstractNum w:abstractNumId="19">
    <w:multiLevelType w:val="singleLevel"/>
    <w:name w:val="Bullet 5"/>
    <w:lvl w:ilvl="0">
      <w:numFmt w:val="bullet"/>
      <w:suff w:val="tab"/>
      <w:lvlText w:val="o"/>
      <w:lvlJc w:val="left"/>
      <w:pPr>
        <w:ind w:left="0" w:hanging="0"/>
      </w:pPr>
      <w:rPr>
        <w:rFonts w:ascii="Courier New" w:hAnsi="Courier New" w:cs="Courier New"/>
      </w:rPr>
    </w:lvl>
  </w:abstractNum>
  <w:abstractNum w:abstractNumId="20">
    <w:multiLevelType w:val="hybridMultilevel"/>
    <w:name w:val="Nummerierungsliste 6"/>
    <w:lvl w:ilvl="0">
      <w:start w:val="0"/>
      <w:numFmt w:val="none"/>
      <w:suff w:val="tab"/>
      <w:lvlText w:val=""/>
      <w:lvlJc w:val="left"/>
      <w:pPr>
        <w:ind w:left="0" w:hanging="0"/>
      </w:pPr>
    </w:lvl>
    <w:lvl w:ilvl="1">
      <w:start w:val="0"/>
      <w:numFmt w:val="none"/>
      <w:suff w:val="tab"/>
      <w:lvlText w:val=""/>
      <w:lvlJc w:val="left"/>
      <w:pPr>
        <w:ind w:left="0" w:hanging="0"/>
      </w:pPr>
    </w:lvl>
    <w:lvl w:ilvl="2">
      <w:start w:val="0"/>
      <w:numFmt w:val="none"/>
      <w:suff w:val="tab"/>
      <w:lvlText w:val=""/>
      <w:lvlJc w:val="left"/>
      <w:pPr>
        <w:ind w:left="0" w:hanging="0"/>
      </w:pPr>
    </w:lvl>
    <w:lvl w:ilvl="3">
      <w:start w:val="0"/>
      <w:numFmt w:val="none"/>
      <w:suff w:val="tab"/>
      <w:lvlText w:val=""/>
      <w:lvlJc w:val="left"/>
      <w:pPr>
        <w:ind w:left="0" w:hanging="0"/>
      </w:pPr>
    </w:lvl>
    <w:lvl w:ilvl="4">
      <w:start w:val="0"/>
      <w:numFmt w:val="none"/>
      <w:suff w:val="tab"/>
      <w:lvlText w:val=""/>
      <w:lvlJc w:val="left"/>
      <w:pPr>
        <w:ind w:left="0" w:hanging="0"/>
      </w:pPr>
    </w:lvl>
    <w:lvl w:ilvl="5">
      <w:start w:val="0"/>
      <w:numFmt w:val="none"/>
      <w:suff w:val="tab"/>
      <w:lvlText w:val=""/>
      <w:lvlJc w:val="left"/>
      <w:pPr>
        <w:ind w:left="0" w:hanging="0"/>
      </w:pPr>
    </w:lvl>
    <w:lvl w:ilvl="6">
      <w:start w:val="0"/>
      <w:numFmt w:val="none"/>
      <w:suff w:val="tab"/>
      <w:lvlText w:val=""/>
      <w:lvlJc w:val="left"/>
      <w:pPr>
        <w:ind w:left="0" w:hanging="0"/>
      </w:pPr>
    </w:lvl>
    <w:lvl w:ilvl="7">
      <w:start w:val="0"/>
      <w:numFmt w:val="none"/>
      <w:suff w:val="tab"/>
      <w:lvlText w:val=""/>
      <w:lvlJc w:val="left"/>
      <w:pPr>
        <w:ind w:left="0" w:hanging="0"/>
      </w:pPr>
    </w:lvl>
    <w:lvl w:ilvl="8">
      <w:start w:val="0"/>
      <w:numFmt w:val="none"/>
      <w:suff w:val="tab"/>
      <w:lvlText w:val=""/>
      <w:lvlJc w:val="left"/>
      <w:pPr>
        <w:ind w:left="0" w:hanging="0"/>
      </w:pPr>
    </w:lvl>
  </w:abstractNum>
  <w:abstractNum w:abstractNumId="21">
    <w:multiLevelType w:val="hybridMultilevel"/>
    <w:name w:val="Numbered list 4"/>
    <w:lvl w:ilvl="0">
      <w:start w:val="0"/>
      <w:numFmt w:val="none"/>
      <w:suff w:val="tab"/>
      <w:lvlText w:val=""/>
      <w:lvlJc w:val="left"/>
      <w:pPr>
        <w:ind w:left="0" w:hanging="0"/>
      </w:pPr>
    </w:lvl>
    <w:lvl w:ilvl="1">
      <w:start w:val="0"/>
      <w:numFmt w:val="none"/>
      <w:suff w:val="tab"/>
      <w:lvlText w:val=""/>
      <w:lvlJc w:val="left"/>
      <w:pPr>
        <w:ind w:left="0" w:hanging="0"/>
      </w:pPr>
    </w:lvl>
    <w:lvl w:ilvl="2">
      <w:start w:val="0"/>
      <w:numFmt w:val="none"/>
      <w:suff w:val="tab"/>
      <w:lvlText w:val=""/>
      <w:lvlJc w:val="left"/>
      <w:pPr>
        <w:ind w:left="0" w:hanging="0"/>
      </w:pPr>
    </w:lvl>
    <w:lvl w:ilvl="3">
      <w:start w:val="0"/>
      <w:numFmt w:val="none"/>
      <w:suff w:val="tab"/>
      <w:lvlText w:val=""/>
      <w:lvlJc w:val="left"/>
      <w:pPr>
        <w:ind w:left="0" w:hanging="0"/>
      </w:pPr>
    </w:lvl>
    <w:lvl w:ilvl="4">
      <w:start w:val="0"/>
      <w:numFmt w:val="none"/>
      <w:suff w:val="tab"/>
      <w:lvlText w:val=""/>
      <w:lvlJc w:val="left"/>
      <w:pPr>
        <w:ind w:left="0" w:hanging="0"/>
      </w:pPr>
    </w:lvl>
    <w:lvl w:ilvl="5">
      <w:start w:val="0"/>
      <w:numFmt w:val="none"/>
      <w:suff w:val="tab"/>
      <w:lvlText w:val=""/>
      <w:lvlJc w:val="left"/>
      <w:pPr>
        <w:ind w:left="0" w:hanging="0"/>
      </w:pPr>
    </w:lvl>
    <w:lvl w:ilvl="6">
      <w:start w:val="0"/>
      <w:numFmt w:val="none"/>
      <w:suff w:val="tab"/>
      <w:lvlText w:val=""/>
      <w:lvlJc w:val="left"/>
      <w:pPr>
        <w:ind w:left="0" w:hanging="0"/>
      </w:pPr>
    </w:lvl>
    <w:lvl w:ilvl="7">
      <w:start w:val="0"/>
      <w:numFmt w:val="none"/>
      <w:suff w:val="tab"/>
      <w:lvlText w:val=""/>
      <w:lvlJc w:val="left"/>
      <w:pPr>
        <w:ind w:left="0" w:hanging="0"/>
      </w:pPr>
    </w:lvl>
    <w:lvl w:ilvl="8">
      <w:start w:val="0"/>
      <w:numFmt w:val="none"/>
      <w:suff w:val="tab"/>
      <w:lvlText w:val=""/>
      <w:lvlJc w:val="left"/>
      <w:pPr>
        <w:ind w:left="0" w:hanging="0"/>
      </w:pPr>
    </w:lvl>
  </w:abstractNum>
  <w:abstractNum w:abstractNumId="22">
    <w:multiLevelType w:val="singleLevel"/>
    <w:name w:val="Bullet 6"/>
    <w:lvl w:ilvl="0">
      <w:numFmt w:val="bullet"/>
      <w:suff w:val="tab"/>
      <w:lvlText w:val=""/>
      <w:lvlJc w:val="left"/>
      <w:pPr>
        <w:ind w:left="0" w:hanging="0"/>
      </w:pPr>
      <w:rPr>
        <w:rFonts w:ascii="Wingdings" w:hAnsi="Wingdings" w:eastAsia="Wingdings" w:cs="Wingdings"/>
      </w:rPr>
    </w:lvl>
  </w:abstractNum>
  <w:abstractNum w:abstractNumId="23">
    <w:multiLevelType w:val="singleLevel"/>
    <w:name w:val="Bullet 15"/>
    <w:lvl w:ilvl="0">
      <w:start w:val="0"/>
      <w:numFmt w:val="none"/>
      <w:suff w:val="tab"/>
      <w:lvlText w:val="%1"/>
      <w:lvlJc w:val="left"/>
      <w:pPr>
        <w:ind w:left="0" w:hanging="0"/>
      </w:pPr>
    </w:lvl>
  </w:abstractNum>
  <w:abstractNum w:abstractNumId="24">
    <w:multiLevelType w:val="singleLevel"/>
    <w:name w:val="Bullet 9"/>
    <w:lvl w:ilvl="0">
      <w:start w:val="0"/>
      <w:numFmt w:val="none"/>
      <w:suff w:val="tab"/>
      <w:lvlText w:val="%1"/>
      <w:lvlJc w:val="left"/>
      <w:pPr>
        <w:ind w:left="0" w:hanging="0"/>
      </w:pPr>
    </w:lvl>
  </w:abstractNum>
  <w:abstractNum w:abstractNumId="25">
    <w:multiLevelType w:val="hybridMultilevel"/>
    <w:name w:val="Nummerierungsliste 2"/>
    <w:lvl w:ilvl="0">
      <w:start w:val="0"/>
      <w:numFmt w:val="none"/>
      <w:suff w:val="tab"/>
      <w:lvlText w:val=""/>
      <w:lvlJc w:val="left"/>
      <w:pPr>
        <w:ind w:left="0" w:hanging="0"/>
      </w:pPr>
    </w:lvl>
    <w:lvl w:ilvl="1">
      <w:start w:val="0"/>
      <w:numFmt w:val="none"/>
      <w:suff w:val="tab"/>
      <w:lvlText w:val=""/>
      <w:lvlJc w:val="left"/>
      <w:pPr>
        <w:ind w:left="0" w:hanging="0"/>
      </w:pPr>
    </w:lvl>
    <w:lvl w:ilvl="2">
      <w:start w:val="0"/>
      <w:numFmt w:val="none"/>
      <w:suff w:val="tab"/>
      <w:lvlText w:val=""/>
      <w:lvlJc w:val="left"/>
      <w:pPr>
        <w:ind w:left="0" w:hanging="0"/>
      </w:pPr>
    </w:lvl>
    <w:lvl w:ilvl="3">
      <w:start w:val="0"/>
      <w:numFmt w:val="none"/>
      <w:suff w:val="tab"/>
      <w:lvlText w:val=""/>
      <w:lvlJc w:val="left"/>
      <w:pPr>
        <w:ind w:left="0" w:hanging="0"/>
      </w:pPr>
    </w:lvl>
    <w:lvl w:ilvl="4">
      <w:start w:val="0"/>
      <w:numFmt w:val="none"/>
      <w:suff w:val="tab"/>
      <w:lvlText w:val=""/>
      <w:lvlJc w:val="left"/>
      <w:pPr>
        <w:ind w:left="0" w:hanging="0"/>
      </w:pPr>
    </w:lvl>
    <w:lvl w:ilvl="5">
      <w:start w:val="0"/>
      <w:numFmt w:val="none"/>
      <w:suff w:val="tab"/>
      <w:lvlText w:val=""/>
      <w:lvlJc w:val="left"/>
      <w:pPr>
        <w:ind w:left="0" w:hanging="0"/>
      </w:pPr>
    </w:lvl>
    <w:lvl w:ilvl="6">
      <w:start w:val="0"/>
      <w:numFmt w:val="none"/>
      <w:suff w:val="tab"/>
      <w:lvlText w:val=""/>
      <w:lvlJc w:val="left"/>
      <w:pPr>
        <w:ind w:left="0" w:hanging="0"/>
      </w:pPr>
    </w:lvl>
    <w:lvl w:ilvl="7">
      <w:start w:val="0"/>
      <w:numFmt w:val="none"/>
      <w:suff w:val="tab"/>
      <w:lvlText w:val=""/>
      <w:lvlJc w:val="left"/>
      <w:pPr>
        <w:ind w:left="0" w:hanging="0"/>
      </w:pPr>
    </w:lvl>
    <w:lvl w:ilvl="8">
      <w:start w:val="0"/>
      <w:numFmt w:val="none"/>
      <w:suff w:val="tab"/>
      <w:lvlText w:val=""/>
      <w:lvlJc w:val="left"/>
      <w:pPr>
        <w:ind w:left="0" w:hanging="0"/>
      </w:pPr>
    </w:lvl>
  </w:abstractNum>
  <w:abstractNum w:abstractNumId="26">
    <w:multiLevelType w:val="singleLevel"/>
    <w:name w:val="Bullet 16"/>
    <w:lvl w:ilvl="0">
      <w:numFmt w:val="bullet"/>
      <w:suff w:val="tab"/>
      <w:lvlText w:val=""/>
      <w:lvlJc w:val="left"/>
      <w:pPr>
        <w:ind w:left="0" w:hanging="0"/>
      </w:pPr>
      <w:rPr>
        <w:rFonts w:ascii="Symbol" w:hAnsi="Symbol"/>
      </w:rPr>
    </w:lvl>
  </w:abstractNum>
  <w:abstractNum w:abstractNumId="27">
    <w:multiLevelType w:val="hybridMultilevel"/>
    <w:name w:val="Numbered list 2"/>
    <w:lvl w:ilvl="0">
      <w:numFmt w:val="bullet"/>
      <w:suff w:val="tab"/>
      <w:lvlText w:val="-"/>
      <w:lvlJc w:val="left"/>
      <w:pPr>
        <w:ind w:left="360" w:hanging="0"/>
      </w:pPr>
      <w:rPr>
        <w:rFonts w:ascii="Calibri" w:hAnsi="Calibri" w:eastAsia="Calibri" w:cs="Calibri"/>
      </w:rPr>
    </w:lvl>
    <w:lvl w:ilvl="1">
      <w:numFmt w:val="bullet"/>
      <w:suff w:val="tab"/>
      <w:lvlText w:val="o"/>
      <w:lvlJc w:val="left"/>
      <w:pPr>
        <w:ind w:left="1080" w:hanging="0"/>
      </w:pPr>
      <w:rPr>
        <w:rFonts w:ascii="Courier New" w:hAnsi="Courier New" w:cs="Courier New"/>
      </w:rPr>
    </w:lvl>
    <w:lvl w:ilvl="2">
      <w:numFmt w:val="bullet"/>
      <w:suff w:val="tab"/>
      <w:lvlText w:val=""/>
      <w:lvlJc w:val="left"/>
      <w:pPr>
        <w:ind w:left="1800" w:hanging="0"/>
      </w:pPr>
      <w:rPr>
        <w:rFonts w:ascii="Wingdings" w:hAnsi="Wingdings" w:eastAsia="Wingdings" w:cs="Wingdings"/>
      </w:rPr>
    </w:lvl>
    <w:lvl w:ilvl="3">
      <w:numFmt w:val="bullet"/>
      <w:suff w:val="tab"/>
      <w:lvlText w:val=""/>
      <w:lvlJc w:val="left"/>
      <w:pPr>
        <w:ind w:left="2520" w:hanging="0"/>
      </w:pPr>
      <w:rPr>
        <w:rFonts w:ascii="Symbol" w:hAnsi="Symbol"/>
      </w:rPr>
    </w:lvl>
    <w:lvl w:ilvl="4">
      <w:numFmt w:val="bullet"/>
      <w:suff w:val="tab"/>
      <w:lvlText w:val="o"/>
      <w:lvlJc w:val="left"/>
      <w:pPr>
        <w:ind w:left="3240" w:hanging="0"/>
      </w:pPr>
      <w:rPr>
        <w:rFonts w:ascii="Courier New" w:hAnsi="Courier New" w:cs="Courier New"/>
      </w:rPr>
    </w:lvl>
    <w:lvl w:ilvl="5">
      <w:numFmt w:val="bullet"/>
      <w:suff w:val="tab"/>
      <w:lvlText w:val=""/>
      <w:lvlJc w:val="left"/>
      <w:pPr>
        <w:ind w:left="3960" w:hanging="0"/>
      </w:pPr>
      <w:rPr>
        <w:rFonts w:ascii="Wingdings" w:hAnsi="Wingdings" w:eastAsia="Wingdings" w:cs="Wingdings"/>
      </w:rPr>
    </w:lvl>
    <w:lvl w:ilvl="6">
      <w:numFmt w:val="bullet"/>
      <w:suff w:val="tab"/>
      <w:lvlText w:val=""/>
      <w:lvlJc w:val="left"/>
      <w:pPr>
        <w:ind w:left="4680" w:hanging="0"/>
      </w:pPr>
      <w:rPr>
        <w:rFonts w:ascii="Symbol" w:hAnsi="Symbol"/>
      </w:rPr>
    </w:lvl>
    <w:lvl w:ilvl="7">
      <w:numFmt w:val="bullet"/>
      <w:suff w:val="tab"/>
      <w:lvlText w:val="o"/>
      <w:lvlJc w:val="left"/>
      <w:pPr>
        <w:ind w:left="5400" w:hanging="0"/>
      </w:pPr>
      <w:rPr>
        <w:rFonts w:ascii="Courier New" w:hAnsi="Courier New" w:cs="Courier New"/>
      </w:rPr>
    </w:lvl>
    <w:lvl w:ilvl="8">
      <w:numFmt w:val="bullet"/>
      <w:suff w:val="tab"/>
      <w:lvlText w:val=""/>
      <w:lvlJc w:val="left"/>
      <w:pPr>
        <w:ind w:left="6120" w:hanging="0"/>
      </w:pPr>
      <w:rPr>
        <w:rFonts w:ascii="Wingdings" w:hAnsi="Wingdings" w:eastAsia="Wingdings" w:cs="Wingdings"/>
      </w:rPr>
    </w:lvl>
  </w:abstractNum>
  <w:abstractNum w:abstractNumId="28">
    <w:multiLevelType w:val="hybridMultilevel"/>
    <w:name w:val="Nummerierungsliste 4"/>
    <w:lvl w:ilvl="0">
      <w:start w:val="0"/>
      <w:numFmt w:val="none"/>
      <w:suff w:val="tab"/>
      <w:lvlText w:val=""/>
      <w:lvlJc w:val="left"/>
      <w:pPr>
        <w:ind w:left="0" w:hanging="0"/>
      </w:pPr>
    </w:lvl>
    <w:lvl w:ilvl="1">
      <w:start w:val="0"/>
      <w:numFmt w:val="none"/>
      <w:suff w:val="tab"/>
      <w:lvlText w:val=""/>
      <w:lvlJc w:val="left"/>
      <w:pPr>
        <w:ind w:left="0" w:hanging="0"/>
      </w:pPr>
    </w:lvl>
    <w:lvl w:ilvl="2">
      <w:start w:val="0"/>
      <w:numFmt w:val="none"/>
      <w:suff w:val="tab"/>
      <w:lvlText w:val=""/>
      <w:lvlJc w:val="left"/>
      <w:pPr>
        <w:ind w:left="0" w:hanging="0"/>
      </w:pPr>
    </w:lvl>
    <w:lvl w:ilvl="3">
      <w:start w:val="0"/>
      <w:numFmt w:val="none"/>
      <w:suff w:val="tab"/>
      <w:lvlText w:val=""/>
      <w:lvlJc w:val="left"/>
      <w:pPr>
        <w:ind w:left="0" w:hanging="0"/>
      </w:pPr>
    </w:lvl>
    <w:lvl w:ilvl="4">
      <w:start w:val="0"/>
      <w:numFmt w:val="none"/>
      <w:suff w:val="tab"/>
      <w:lvlText w:val=""/>
      <w:lvlJc w:val="left"/>
      <w:pPr>
        <w:ind w:left="0" w:hanging="0"/>
      </w:pPr>
    </w:lvl>
    <w:lvl w:ilvl="5">
      <w:start w:val="0"/>
      <w:numFmt w:val="none"/>
      <w:suff w:val="tab"/>
      <w:lvlText w:val=""/>
      <w:lvlJc w:val="left"/>
      <w:pPr>
        <w:ind w:left="0" w:hanging="0"/>
      </w:pPr>
    </w:lvl>
    <w:lvl w:ilvl="6">
      <w:start w:val="0"/>
      <w:numFmt w:val="none"/>
      <w:suff w:val="tab"/>
      <w:lvlText w:val=""/>
      <w:lvlJc w:val="left"/>
      <w:pPr>
        <w:ind w:left="0" w:hanging="0"/>
      </w:pPr>
    </w:lvl>
    <w:lvl w:ilvl="7">
      <w:start w:val="0"/>
      <w:numFmt w:val="none"/>
      <w:suff w:val="tab"/>
      <w:lvlText w:val=""/>
      <w:lvlJc w:val="left"/>
      <w:pPr>
        <w:ind w:left="0" w:hanging="0"/>
      </w:pPr>
    </w:lvl>
    <w:lvl w:ilvl="8">
      <w:start w:val="0"/>
      <w:numFmt w:val="none"/>
      <w:suff w:val="tab"/>
      <w:lvlText w:val=""/>
      <w:lvlJc w:val="left"/>
      <w:pPr>
        <w:ind w:left="0" w:hanging="0"/>
      </w:pPr>
    </w:lvl>
  </w:abstractNum>
  <w:abstractNum w:abstractNumId="29">
    <w:multiLevelType w:val="singleLevel"/>
    <w:name w:val="Bullet 29"/>
    <w:lvl w:ilvl="0">
      <w:numFmt w:val="bullet"/>
      <w:suff w:val="tab"/>
      <w:lvlText w:val="o"/>
      <w:lvlJc w:val="left"/>
      <w:pPr>
        <w:ind w:left="0" w:hanging="0"/>
      </w:pPr>
      <w:rPr>
        <w:rFonts w:ascii="Courier New" w:hAnsi="Courier New" w:cs="Courier New"/>
      </w:rPr>
    </w:lvl>
  </w:abstractNum>
  <w:abstractNum w:abstractNumId="30">
    <w:multiLevelType w:val="singleLevel"/>
    <w:name w:val="Bullet 30"/>
    <w:lvl w:ilvl="0">
      <w:numFmt w:val="bullet"/>
      <w:suff w:val="tab"/>
      <w:lvlText w:val=""/>
      <w:lvlJc w:val="left"/>
      <w:pPr>
        <w:ind w:left="0" w:hanging="0"/>
      </w:pPr>
      <w:rPr>
        <w:rFonts w:ascii="Wingdings" w:hAnsi="Wingdings" w:eastAsia="Wingdings" w:cs="Wingdings"/>
      </w:rPr>
    </w:lvl>
  </w:abstractNum>
  <w:abstractNum w:abstractNumId="31">
    <w:multiLevelType w:val="singleLevel"/>
    <w:name w:val="Bullet 13"/>
    <w:lvl w:ilvl="0">
      <w:numFmt w:val="bullet"/>
      <w:suff w:val="tab"/>
      <w:lvlText w:val="-"/>
      <w:lvlJc w:val="left"/>
      <w:pPr>
        <w:ind w:left="0" w:hanging="0"/>
      </w:pPr>
      <w:rPr>
        <w:rFonts w:ascii="Calibri" w:hAnsi="Calibri" w:eastAsia="Calibri" w:cs="Calibri"/>
      </w:rPr>
    </w:lvl>
  </w:abstractNum>
  <w:abstractNum w:abstractNumId="32">
    <w:multiLevelType w:val="singleLevel"/>
    <w:name w:val="Bullet 27"/>
    <w:lvl w:ilvl="0">
      <w:start w:val="0"/>
      <w:numFmt w:val="none"/>
      <w:suff w:val="tab"/>
      <w:lvlText w:val="%1"/>
      <w:lvlJc w:val="left"/>
      <w:pPr>
        <w:ind w:left="0" w:hanging="0"/>
      </w:pPr>
    </w:lvl>
  </w:abstractNum>
  <w:abstractNum w:abstractNumId="33">
    <w:multiLevelType w:val="singleLevel"/>
    <w:name w:val="Bullet 12"/>
    <w:lvl w:ilvl="0">
      <w:numFmt w:val="bullet"/>
      <w:suff w:val="tab"/>
      <w:lvlText w:val=""/>
      <w:lvlJc w:val="left"/>
      <w:pPr>
        <w:ind w:left="0" w:hanging="0"/>
      </w:pPr>
      <w:rPr>
        <w:rFonts w:ascii="Wingdings" w:hAnsi="Wingdings" w:eastAsia="Wingdings" w:cs="Wingdings"/>
      </w:rPr>
    </w:lvl>
  </w:abstractNum>
  <w:abstractNum w:abstractNumId="34">
    <w:multiLevelType w:val="singleLevel"/>
    <w:name w:val="Bullet 34"/>
    <w:lvl w:ilvl="0">
      <w:numFmt w:val="bullet"/>
      <w:suff w:val="tab"/>
      <w:lvlText w:val=""/>
      <w:lvlJc w:val="left"/>
      <w:pPr>
        <w:ind w:left="0" w:hanging="0"/>
      </w:pPr>
      <w:rPr>
        <w:rFonts w:ascii="Wingdings" w:hAnsi="Wingdings" w:eastAsia="Wingdings" w:cs="Wingdings"/>
      </w:rPr>
    </w:lvl>
  </w:abstractNum>
  <w:abstractNum w:abstractNumId="35">
    <w:multiLevelType w:val="singleLevel"/>
    <w:name w:val="Bullet 7"/>
    <w:lvl w:ilvl="0">
      <w:numFmt w:val="bullet"/>
      <w:suff w:val="tab"/>
      <w:lvlText w:val="-"/>
      <w:lvlJc w:val="left"/>
      <w:pPr>
        <w:ind w:left="0" w:hanging="0"/>
      </w:pPr>
      <w:rPr>
        <w:rFonts w:ascii="Calibri" w:hAnsi="Calibri" w:eastAsia="Calibri" w:cs="Calibri"/>
      </w:rPr>
    </w:lvl>
  </w:abstractNum>
  <w:abstractNum w:abstractNumId="36">
    <w:multiLevelType w:val="hybridMultilevel"/>
    <w:name w:val="Numbered list 1"/>
    <w:lvl w:ilvl="0">
      <w:numFmt w:val="bullet"/>
      <w:suff w:val="tab"/>
      <w:lvlText w:val=""/>
      <w:lvlJc w:val="left"/>
      <w:pPr>
        <w:ind w:left="360" w:hanging="0"/>
      </w:pPr>
      <w:rPr>
        <w:rFonts w:ascii="Symbol" w:hAnsi="Symbol"/>
      </w:rPr>
    </w:lvl>
    <w:lvl w:ilvl="1">
      <w:numFmt w:val="bullet"/>
      <w:suff w:val="tab"/>
      <w:lvlText w:val="o"/>
      <w:lvlJc w:val="left"/>
      <w:pPr>
        <w:ind w:left="1080" w:hanging="0"/>
      </w:pPr>
      <w:rPr>
        <w:rFonts w:ascii="Courier New" w:hAnsi="Courier New" w:cs="Courier New"/>
      </w:rPr>
    </w:lvl>
    <w:lvl w:ilvl="2">
      <w:numFmt w:val="bullet"/>
      <w:suff w:val="tab"/>
      <w:lvlText w:val=""/>
      <w:lvlJc w:val="left"/>
      <w:pPr>
        <w:ind w:left="1800" w:hanging="0"/>
      </w:pPr>
      <w:rPr>
        <w:rFonts w:ascii="Wingdings" w:hAnsi="Wingdings" w:eastAsia="Wingdings" w:cs="Wingdings"/>
      </w:rPr>
    </w:lvl>
    <w:lvl w:ilvl="3">
      <w:numFmt w:val="bullet"/>
      <w:suff w:val="tab"/>
      <w:lvlText w:val=""/>
      <w:lvlJc w:val="left"/>
      <w:pPr>
        <w:ind w:left="2520" w:hanging="0"/>
      </w:pPr>
      <w:rPr>
        <w:rFonts w:ascii="Symbol" w:hAnsi="Symbol"/>
      </w:rPr>
    </w:lvl>
    <w:lvl w:ilvl="4">
      <w:numFmt w:val="bullet"/>
      <w:suff w:val="tab"/>
      <w:lvlText w:val="o"/>
      <w:lvlJc w:val="left"/>
      <w:pPr>
        <w:ind w:left="3240" w:hanging="0"/>
      </w:pPr>
      <w:rPr>
        <w:rFonts w:ascii="Courier New" w:hAnsi="Courier New" w:cs="Courier New"/>
      </w:rPr>
    </w:lvl>
    <w:lvl w:ilvl="5">
      <w:numFmt w:val="bullet"/>
      <w:suff w:val="tab"/>
      <w:lvlText w:val=""/>
      <w:lvlJc w:val="left"/>
      <w:pPr>
        <w:ind w:left="3960" w:hanging="0"/>
      </w:pPr>
      <w:rPr>
        <w:rFonts w:ascii="Wingdings" w:hAnsi="Wingdings" w:eastAsia="Wingdings" w:cs="Wingdings"/>
      </w:rPr>
    </w:lvl>
    <w:lvl w:ilvl="6">
      <w:numFmt w:val="bullet"/>
      <w:suff w:val="tab"/>
      <w:lvlText w:val=""/>
      <w:lvlJc w:val="left"/>
      <w:pPr>
        <w:ind w:left="4680" w:hanging="0"/>
      </w:pPr>
      <w:rPr>
        <w:rFonts w:ascii="Symbol" w:hAnsi="Symbol"/>
      </w:rPr>
    </w:lvl>
    <w:lvl w:ilvl="7">
      <w:numFmt w:val="bullet"/>
      <w:suff w:val="tab"/>
      <w:lvlText w:val="o"/>
      <w:lvlJc w:val="left"/>
      <w:pPr>
        <w:ind w:left="5400" w:hanging="0"/>
      </w:pPr>
      <w:rPr>
        <w:rFonts w:ascii="Courier New" w:hAnsi="Courier New" w:cs="Courier New"/>
      </w:rPr>
    </w:lvl>
    <w:lvl w:ilvl="8">
      <w:numFmt w:val="bullet"/>
      <w:suff w:val="tab"/>
      <w:lvlText w:val=""/>
      <w:lvlJc w:val="left"/>
      <w:pPr>
        <w:ind w:left="6120" w:hanging="0"/>
      </w:pPr>
      <w:rPr>
        <w:rFonts w:ascii="Wingdings" w:hAnsi="Wingdings" w:eastAsia="Wingdings" w:cs="Wingdings"/>
      </w:rPr>
    </w:lvl>
  </w:abstractNum>
  <w:abstractNum w:abstractNumId="37">
    <w:multiLevelType w:val="singleLevel"/>
    <w:name w:val="Bullet 22"/>
    <w:lvl w:ilvl="0">
      <w:numFmt w:val="bullet"/>
      <w:suff w:val="tab"/>
      <w:lvlText w:val=""/>
      <w:lvlJc w:val="left"/>
      <w:pPr>
        <w:ind w:left="0" w:hanging="0"/>
      </w:pPr>
      <w:rPr>
        <w:rFonts w:ascii="Symbol" w:hAnsi="Symbol"/>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36"/>
  </w:num>
  <w:num w:numId="37">
    <w:abstractNumId w:val="37"/>
  </w:num>
  <w:num w:numId="3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view w:val="print"/>
  <w:defaultTabStop w:val="708"/>
  <w:autoHyphenation w:val="1"/>
  <w:doNotShadeFormData w:val="1"/>
  <w:captions>
    <w:caption w:name="Table" w:pos="below" w:numFmt="decimal"/>
    <w:caption w:name="Figure" w:pos="below" w:numFmt="decimal"/>
    <w:caption w:name="Picture" w:pos="below" w:numFmt="decimal"/>
  </w:captions>
  <w:drawingGridHorizontalSpacing w:val="283"/>
  <w:drawingGridVerticalSpacing w:val="283"/>
  <w:revisionView w:comments="1" w:markup="0" w:insDel="0" w:formatting="0"/>
  <w:footnotePr>
    <w:pos w:val="pageBottom"/>
    <w:numFmt w:val="decimal"/>
    <w:numStart w:val="1"/>
    <w:numRestart w:val="continuous"/>
  </w:footnotePr>
  <w:endnotePr>
    <w:pos w:val="docEnd"/>
    <w:numFmt w:val="decimal"/>
    <w:numStart w:val="1"/>
    <w:numRestart w:val="continuous"/>
  </w:endnotePr>
  <w:compat>
    <w:compatSetting w:name="compatibilityMode" w:uri="http://schemas.microsoft.com/office/word" w:val="15"/>
  </w:compat>
  <w:shapeDefaults>
    <o:shapedefaults v:ext="edit" spidmax="1027"/>
    <o:shapelayout v:ext="edit">
      <o:rules v:ext="edit"/>
    </o:shapelayout>
  </w:shapeDefaults>
  <w:tmPrefOne w:val="16"/>
  <w:tmPrefTwo w:val="1"/>
  <w:tmFmtPref w:val="55057515"/>
  <w:tmCommentsPr>
    <w:tmCommentsPlace w:val="0"/>
    <w:tmCommentsWidth w:val="3119"/>
    <w:tmCommentsColor w:val="-1"/>
  </w:tmCommentsPr>
  <w:tmReviewPr>
    <w:tmReviewEnabled w:val="0"/>
    <w:tmReviewShow w:val="0"/>
    <w:tmReviewPrint w:val="0"/>
    <w:tmRevisionNum w:val="119"/>
    <w:tmReviewMarkIns w:val="4"/>
    <w:tmReviewColorIns w:val="-1"/>
    <w:tmReviewMarkDel w:val="7"/>
    <w:tmReviewColorDel w:val="-1"/>
    <w:tmReviewMarkFmt w:val="7"/>
    <w:tmReviewColorFmt w:val="-1"/>
    <w:tmReviewMarkLn w:val="1"/>
    <w:tmReviewColorLn w:val="0"/>
    <w:tmReviewToolTip w:val="1"/>
  </w:tmReviewPr>
  <w:tmLastPos>
    <w:tmLastPosPage w:val="1"/>
    <w:tmLastPosSelect w:val="0"/>
    <w:tmLastPosFrameIdx w:val="0"/>
    <w:tmLastPosCaret>
      <w:tmLastPosPgfIdx w:val="33"/>
      <w:tmLastPosIdx w:val="0"/>
    </w:tmLastPosCaret>
    <w:tmLastPosAnchor>
      <w:tmLastPosPgfIdx w:val="0"/>
      <w:tmLastPosIdx w:val="0"/>
    </w:tmLastPosAnchor>
    <w:tmLastPosTblRect w:left="0" w:top="0" w:right="0" w:bottom="0"/>
  </w:tmLastPos>
  <w:tmAppRevision w:date="1718534453" w:val="1401" w:fileVer="342" w:fileVerOS="4">
    <w:pdfExportOpt pagesRangeIndex="1" pagesSelectionIndex="0" qualityIndex="0" embedFonts="2" pdfaType="0" useJpegs="0" useSubsetFonts="1" useAlpha="1" relativeLinks="0" useInteractiveForms="0" taggedPdf="1" pane="0" zoom="0" zoomScale="100" layout="0" includeDoc="0" viewFlags="0" openViewer="1" jpegQuality="90" flags="252" tocGen="1" tocLevels="9" exportComments="0" exportChanges="0" dpi="0" resample="0"/>
  </w:tmAppRevision>
  <w:guidesAndGrid showGuides="1" lockGuides="0" snapToGuides="1" snapToPageMargins="0" snapToOtherObjects="1" tolerance="8" gridDistanceHorizontal="283" gridDistanceVertical="283" showGrid="0" snapToGrid="0"/>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hAnsi="Calibri" w:eastAsia="Arial" w:cs="Arial"/>
        <w:sz w:val="22"/>
        <w:szCs w:val="24"/>
        <w:lang w:val="de-de" w:eastAsia="zh-cn" w:bidi="ar-sa"/>
      </w:rPr>
    </w:rPrDefault>
    <w:pPrDefault>
      <w:pPr>
        <w:suppressAutoHyphens/>
        <w:hyphenationLines w:val="0"/>
        <w:widowControl w:val="0"/>
      </w:pPr>
    </w:pPrDefault>
  </w:docDefaults>
  <w:latentStyles w:defLockedState="0" w:defUIPriority="99" w:defSemiHidden="0" w:defUnhideWhenUsed="0" w:defQFormat="0" w:count="371">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lsdException w:name="footer"/>
    <w:lsdException w:name="index heading"/>
    <w:lsdException w:name="caption" w:uiPriority="35" w:qFormat="1"/>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Note Heading"/>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22" w:unhideWhenUsed="0" w:qFormat="1"/>
    <w:lsdException w:name="Emphasis" w:semiHidden="0" w:uiPriority="20" w:unhideWhenUsed="0" w:qFormat="1"/>
    <w:lsdException w:name="Document Map"/>
    <w:lsdException w:name="Plain Text"/>
    <w:lsdException w:name="E-mail Signature"/>
    <w:lsdException w:name="HTML Top of Form"/>
    <w:lsdException w:name="HTML Bottom of Form"/>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Typewriter"/>
    <w:lsdException w:name="HTML Variable"/>
    <w:lsdException w:name="Normal Table"/>
    <w:lsdException w:name="annotation subject"/>
    <w:lsdException w:name="No List"/>
    <w:lsdException w:name="Outline List 1"/>
    <w:lsdException w:name="Outline List 2"/>
    <w:lsdException w:name="Outline List 3"/>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lsdException w:name="Table Grid" w:semiHidden="0" w:uiPriority="59" w:unhideWhenUsed="0"/>
    <w:lsdException w:name="Table Theme"/>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sdException w:name="Plain Table 1" w:semiHidden="0" w:uiPriority="41" w:unhideWhenUsed="0"/>
    <w:lsdException w:name="Plain Table 2" w:semiHidden="0" w:uiPriority="42" w:unhideWhenUsed="0"/>
    <w:lsdException w:name="Plain Table 3" w:semiHidden="0" w:uiPriority="43" w:unhideWhenUsed="0"/>
    <w:lsdException w:name="Plain Table 4" w:semiHidden="0" w:uiPriority="44" w:unhideWhenUsed="0"/>
    <w:lsdException w:name="Plain Table 5" w:semiHidden="0" w:uiPriority="45" w:unhideWhenUsed="0"/>
    <w:lsdException w:name="Grid Table Light" w:semiHidden="0" w:uiPriority="40" w:unhideWhenUsed="0"/>
    <w:lsdException w:name="Grid Table 1 Light" w:semiHidden="0" w:uiPriority="46" w:unhideWhenUsed="0"/>
    <w:lsdException w:name="Grid Table 2" w:semiHidden="0" w:uiPriority="47" w:unhideWhenUsed="0"/>
    <w:lsdException w:name="Grid Table 3" w:semiHidden="0" w:uiPriority="48" w:unhideWhenUsed="0"/>
    <w:lsdException w:name="Grid Table 4" w:semiHidden="0" w:uiPriority="49" w:unhideWhenUsed="0"/>
    <w:lsdException w:name="Grid Table 5 Dark" w:semiHidden="0" w:uiPriority="50" w:unhideWhenUsed="0"/>
    <w:lsdException w:name="Grid Table 6 Colorful" w:semiHidden="0" w:uiPriority="51" w:unhideWhenUsed="0"/>
    <w:lsdException w:name="Grid Table 7 Colorful" w:semiHidden="0" w:uiPriority="52" w:unhideWhenUsed="0"/>
    <w:lsdException w:name="Grid Table 1 Light Accent 1" w:semiHidden="0" w:uiPriority="46" w:unhideWhenUsed="0"/>
    <w:lsdException w:name="Grid Table 2 Accent 1" w:semiHidden="0" w:uiPriority="47" w:unhideWhenUsed="0"/>
    <w:lsdException w:name="Grid Table 3 Accent 1" w:semiHidden="0" w:uiPriority="48" w:unhideWhenUsed="0"/>
    <w:lsdException w:name="Grid Table 4 Accent 1" w:semiHidden="0" w:uiPriority="49" w:unhideWhenUsed="0"/>
    <w:lsdException w:name="Grid Table 5 Dark Accent 1" w:semiHidden="0" w:uiPriority="50" w:unhideWhenUsed="0"/>
    <w:lsdException w:name="Grid Table 6 Colorful Accent 1" w:semiHidden="0" w:uiPriority="51" w:unhideWhenUsed="0"/>
    <w:lsdException w:name="Grid Table 7 Colorful Accent 1" w:semiHidden="0" w:uiPriority="52" w:unhideWhenUsed="0"/>
    <w:lsdException w:name="Grid Table 1 Light Accent 2" w:semiHidden="0" w:uiPriority="46" w:unhideWhenUsed="0"/>
    <w:lsdException w:name="Grid Table 2 Accent 2" w:semiHidden="0" w:uiPriority="47" w:unhideWhenUsed="0"/>
    <w:lsdException w:name="Grid Table 3 Accent 2" w:semiHidden="0" w:uiPriority="48" w:unhideWhenUsed="0"/>
    <w:lsdException w:name="Grid Table 4 Accent 2" w:semiHidden="0" w:uiPriority="49" w:unhideWhenUsed="0"/>
    <w:lsdException w:name="Grid Table 5 Dark Accent 2" w:semiHidden="0" w:uiPriority="50" w:unhideWhenUsed="0"/>
    <w:lsdException w:name="Grid Table 6 Colorful Accent 2" w:semiHidden="0" w:uiPriority="51" w:unhideWhenUsed="0"/>
    <w:lsdException w:name="Grid Table 7 Colorful Accent 2" w:semiHidden="0" w:uiPriority="52" w:unhideWhenUsed="0"/>
    <w:lsdException w:name="Grid Table 1 Light Accent 3" w:semiHidden="0" w:uiPriority="46" w:unhideWhenUsed="0"/>
    <w:lsdException w:name="Grid Table 2 Accent 3" w:semiHidden="0" w:uiPriority="47" w:unhideWhenUsed="0"/>
    <w:lsdException w:name="Grid Table 3 Accent 3" w:semiHidden="0" w:uiPriority="48" w:unhideWhenUsed="0"/>
    <w:lsdException w:name="Grid Table 4 Accent 3" w:semiHidden="0" w:uiPriority="49" w:unhideWhenUsed="0"/>
    <w:lsdException w:name="Grid Table 5 Dark Accent 3" w:semiHidden="0" w:uiPriority="50" w:unhideWhenUsed="0"/>
    <w:lsdException w:name="Grid Table 6 Colorful Accent 3" w:semiHidden="0" w:uiPriority="51" w:unhideWhenUsed="0"/>
    <w:lsdException w:name="Grid Table 7 Colorful Accent 3" w:semiHidden="0" w:uiPriority="52" w:unhideWhenUsed="0"/>
    <w:lsdException w:name="Grid Table 1 Light Accent 4" w:semiHidden="0" w:uiPriority="46" w:unhideWhenUsed="0"/>
    <w:lsdException w:name="Grid Table 2 Accent 4" w:semiHidden="0" w:uiPriority="47" w:unhideWhenUsed="0"/>
    <w:lsdException w:name="Grid Table 3 Accent 4" w:semiHidden="0" w:uiPriority="48" w:unhideWhenUsed="0"/>
    <w:lsdException w:name="Grid Table 4 Accent 4" w:semiHidden="0" w:uiPriority="49" w:unhideWhenUsed="0"/>
    <w:lsdException w:name="Grid Table 5 Dark Accent 4" w:semiHidden="0" w:uiPriority="50" w:unhideWhenUsed="0"/>
    <w:lsdException w:name="Grid Table 6 Colorful Accent 4" w:semiHidden="0" w:uiPriority="51" w:unhideWhenUsed="0"/>
    <w:lsdException w:name="Grid Table 7 Colorful Accent 4" w:semiHidden="0" w:uiPriority="52" w:unhideWhenUsed="0"/>
    <w:lsdException w:name="Grid Table 1 Light Accent 5" w:semiHidden="0" w:uiPriority="46" w:unhideWhenUsed="0"/>
    <w:lsdException w:name="Grid Table 2 Accent 5" w:semiHidden="0" w:uiPriority="47" w:unhideWhenUsed="0"/>
    <w:lsdException w:name="Grid Table 3 Accent 5" w:semiHidden="0" w:uiPriority="48" w:unhideWhenUsed="0"/>
    <w:lsdException w:name="Grid Table 4 Accent 5" w:semiHidden="0" w:uiPriority="49" w:unhideWhenUsed="0"/>
    <w:lsdException w:name="Grid Table 5 Dark Accent 5" w:semiHidden="0" w:uiPriority="50" w:unhideWhenUsed="0"/>
    <w:lsdException w:name="Grid Table 6 Colorful Accent 5" w:semiHidden="0" w:uiPriority="51" w:unhideWhenUsed="0"/>
    <w:lsdException w:name="Grid Table 7 Colorful Accent 5" w:semiHidden="0" w:uiPriority="52" w:unhideWhenUsed="0"/>
    <w:lsdException w:name="Grid Table 1 Light Accent 6" w:semiHidden="0" w:uiPriority="46" w:unhideWhenUsed="0"/>
    <w:lsdException w:name="Grid Table 2 Accent 6" w:semiHidden="0" w:uiPriority="47" w:unhideWhenUsed="0"/>
    <w:lsdException w:name="Grid Table 3 Accent 6" w:semiHidden="0" w:uiPriority="48" w:unhideWhenUsed="0"/>
    <w:lsdException w:name="Grid Table 4 Accent 6" w:semiHidden="0" w:uiPriority="49" w:unhideWhenUsed="0"/>
    <w:lsdException w:name="Grid Table 5 Dark Accent 6" w:semiHidden="0" w:uiPriority="50" w:unhideWhenUsed="0"/>
    <w:lsdException w:name="Grid Table 6 Colorful Accent 6" w:semiHidden="0" w:uiPriority="51" w:unhideWhenUsed="0"/>
    <w:lsdException w:name="Grid Table 7 Colorful Accent 6" w:semiHidden="0" w:uiPriority="52" w:unhideWhenUsed="0"/>
    <w:lsdException w:name="List Table 1 Light" w:semiHidden="0" w:uiPriority="46" w:unhideWhenUsed="0"/>
    <w:lsdException w:name="List Table 2" w:semiHidden="0" w:uiPriority="47" w:unhideWhenUsed="0"/>
    <w:lsdException w:name="List Table 3" w:semiHidden="0" w:uiPriority="48" w:unhideWhenUsed="0"/>
    <w:lsdException w:name="List Table 4" w:semiHidden="0" w:uiPriority="49" w:unhideWhenUsed="0"/>
    <w:lsdException w:name="List Table 5 Dark" w:semiHidden="0" w:uiPriority="50" w:unhideWhenUsed="0"/>
    <w:lsdException w:name="List Table 6 Colorful" w:semiHidden="0" w:uiPriority="51" w:unhideWhenUsed="0"/>
    <w:lsdException w:name="List Table 7 Colorful" w:semiHidden="0" w:uiPriority="52" w:unhideWhenUsed="0"/>
    <w:lsdException w:name="List Table 1 Light Accent 1" w:semiHidden="0" w:uiPriority="46" w:unhideWhenUsed="0"/>
    <w:lsdException w:name="List Table 2 Accent 1" w:semiHidden="0" w:uiPriority="47" w:unhideWhenUsed="0"/>
    <w:lsdException w:name="List Table 3 Accent 1" w:semiHidden="0" w:uiPriority="48" w:unhideWhenUsed="0"/>
    <w:lsdException w:name="List Table 4 Accent 1" w:semiHidden="0" w:uiPriority="49" w:unhideWhenUsed="0"/>
    <w:lsdException w:name="List Table 5 Dark Accent 1" w:semiHidden="0" w:uiPriority="50" w:unhideWhenUsed="0"/>
    <w:lsdException w:name="List Table 6 Colorful Accent 1" w:semiHidden="0" w:uiPriority="51" w:unhideWhenUsed="0"/>
    <w:lsdException w:name="List Table 7 Colorful Accent 1" w:semiHidden="0" w:uiPriority="52" w:unhideWhenUsed="0"/>
    <w:lsdException w:name="List Table 1 Light Accent 2" w:semiHidden="0" w:uiPriority="46" w:unhideWhenUsed="0"/>
    <w:lsdException w:name="List Table 2 Accent 2" w:semiHidden="0" w:uiPriority="47" w:unhideWhenUsed="0"/>
    <w:lsdException w:name="List Table 3 Accent 2" w:semiHidden="0" w:uiPriority="48" w:unhideWhenUsed="0"/>
    <w:lsdException w:name="List Table 4 Accent 2" w:semiHidden="0" w:uiPriority="49" w:unhideWhenUsed="0"/>
    <w:lsdException w:name="List Table 5 Dark Accent 2" w:semiHidden="0" w:uiPriority="50" w:unhideWhenUsed="0"/>
    <w:lsdException w:name="List Table 6 Colorful Accent 2" w:semiHidden="0" w:uiPriority="51" w:unhideWhenUsed="0"/>
    <w:lsdException w:name="List Table 7 Colorful Accent 2" w:semiHidden="0" w:uiPriority="52" w:unhideWhenUsed="0"/>
    <w:lsdException w:name="List Table 1 Light Accent 3" w:semiHidden="0" w:uiPriority="46" w:unhideWhenUsed="0"/>
    <w:lsdException w:name="List Table 2 Accent 3" w:semiHidden="0" w:uiPriority="47" w:unhideWhenUsed="0"/>
    <w:lsdException w:name="List Table 3 Accent 3" w:semiHidden="0" w:uiPriority="48" w:unhideWhenUsed="0"/>
    <w:lsdException w:name="List Table 4 Accent 3" w:semiHidden="0" w:uiPriority="49" w:unhideWhenUsed="0"/>
    <w:lsdException w:name="List Table 5 Dark Accent 3" w:semiHidden="0" w:uiPriority="50" w:unhideWhenUsed="0"/>
    <w:lsdException w:name="List Table 6 Colorful Accent 3" w:semiHidden="0" w:uiPriority="51" w:unhideWhenUsed="0"/>
    <w:lsdException w:name="List Table 7 Colorful Accent 3" w:semiHidden="0" w:uiPriority="52" w:unhideWhenUsed="0"/>
    <w:lsdException w:name="List Table 1 Light Accent 4" w:semiHidden="0" w:uiPriority="46" w:unhideWhenUsed="0"/>
    <w:lsdException w:name="List Table 2 Accent 4" w:semiHidden="0" w:uiPriority="47" w:unhideWhenUsed="0"/>
    <w:lsdException w:name="List Table 3 Accent 4" w:semiHidden="0" w:uiPriority="48" w:unhideWhenUsed="0"/>
    <w:lsdException w:name="List Table 4 Accent 4" w:semiHidden="0" w:uiPriority="49" w:unhideWhenUsed="0"/>
    <w:lsdException w:name="List Table 5 Dark Accent 4" w:semiHidden="0" w:uiPriority="50" w:unhideWhenUsed="0"/>
    <w:lsdException w:name="List Table 6 Colorful Accent 4" w:semiHidden="0" w:uiPriority="51" w:unhideWhenUsed="0"/>
    <w:lsdException w:name="List Table 7 Colorful Accent 4" w:semiHidden="0" w:uiPriority="52" w:unhideWhenUsed="0"/>
    <w:lsdException w:name="List Table 1 Light Accent 5" w:semiHidden="0" w:uiPriority="46" w:unhideWhenUsed="0"/>
    <w:lsdException w:name="List Table 2 Accent 5" w:semiHidden="0" w:uiPriority="47" w:unhideWhenUsed="0"/>
    <w:lsdException w:name="List Table 3 Accent 5" w:semiHidden="0" w:uiPriority="48" w:unhideWhenUsed="0"/>
    <w:lsdException w:name="List Table 4 Accent 5" w:semiHidden="0" w:uiPriority="49" w:unhideWhenUsed="0"/>
    <w:lsdException w:name="List Table 5 Dark Accent 5" w:semiHidden="0" w:uiPriority="50" w:unhideWhenUsed="0"/>
    <w:lsdException w:name="List Table 6 Colorful Accent 5" w:semiHidden="0" w:uiPriority="51" w:unhideWhenUsed="0"/>
    <w:lsdException w:name="List Table 7 Colorful Accent 5" w:semiHidden="0" w:uiPriority="52" w:unhideWhenUsed="0"/>
    <w:lsdException w:name="List Table 1 Light Accent 6" w:semiHidden="0" w:uiPriority="46" w:unhideWhenUsed="0"/>
    <w:lsdException w:name="List Table 2 Accent 6" w:semiHidden="0" w:uiPriority="47" w:unhideWhenUsed="0"/>
    <w:lsdException w:name="List Table 3 Accent 6" w:semiHidden="0" w:uiPriority="48" w:unhideWhenUsed="0"/>
    <w:lsdException w:name="List Table 4 Accent 6" w:semiHidden="0" w:uiPriority="49" w:unhideWhenUsed="0"/>
    <w:lsdException w:name="List Table 5 Dark Accent 6" w:semiHidden="0" w:uiPriority="50" w:unhideWhenUsed="0"/>
    <w:lsdException w:name="List Table 6 Colorful Accent 6" w:semiHidden="0" w:uiPriority="51" w:unhideWhenUsed="0"/>
    <w:lsdException w:name="List Table 7 Colorful Accent 6" w:semiHidden="0" w:uiPriority="52" w:unhideWhenUsed="0"/>
  </w:latentStyles>
  <w:style w:type="paragraph" w:styleId="para0" w:default="1">
    <w:name w:val="Normal"/>
    <w:qFormat/>
  </w:style>
  <w:style w:type="paragraph" w:styleId="para1">
    <w:name w:val="heading 1"/>
    <w:qFormat/>
    <w:basedOn w:val="para0"/>
    <w:next w:val="para0"/>
    <w:pPr>
      <w:spacing w:before="240" w:after="60"/>
      <w:keepNext/>
      <w:outlineLvl w:val="0"/>
      <w:keepLines/>
    </w:pPr>
    <w:rPr>
      <w:b/>
      <w:sz w:val="32"/>
      <w:szCs w:val="36"/>
    </w:rPr>
  </w:style>
  <w:style w:type="paragraph" w:styleId="para2">
    <w:name w:val="heading 2"/>
    <w:qFormat/>
    <w:basedOn w:val="para1"/>
    <w:next w:val="para0"/>
    <w:pPr>
      <w:outlineLvl w:val="1"/>
    </w:pPr>
    <w:rPr>
      <w:szCs w:val="32"/>
    </w:rPr>
  </w:style>
  <w:style w:type="paragraph" w:styleId="para3">
    <w:name w:val="heading 3"/>
    <w:qFormat/>
    <w:basedOn w:val="para2"/>
    <w:next w:val="para0"/>
    <w:pPr>
      <w:outlineLvl w:val="2"/>
    </w:pPr>
    <w:rPr>
      <w:sz w:val="28"/>
      <w:szCs w:val="28"/>
    </w:rPr>
  </w:style>
  <w:style w:type="paragraph" w:styleId="para4">
    <w:name w:val="Plain Text"/>
    <w:qFormat/>
    <w:basedOn w:val="para0"/>
    <w:rPr>
      <w:rFonts w:eastAsia="Calibri" w:cs="Calibri"/>
      <w:szCs w:val="21"/>
    </w:rPr>
  </w:style>
  <w:style w:type="paragraph" w:styleId="para5" w:customStyle="1">
    <w:name w:val="Comment Text1"/>
    <w:qFormat/>
    <w:basedOn w:val="para0"/>
    <w:rPr>
      <w:szCs w:val="20"/>
    </w:rPr>
  </w:style>
  <w:style w:type="paragraph" w:styleId="para6" w:customStyle="1">
    <w:name w:val="Comment Subject1"/>
    <w:qFormat/>
    <w:basedOn w:val="para5"/>
    <w:next w:val="para5"/>
    <w:rPr>
      <w:b/>
    </w:rPr>
  </w:style>
  <w:style w:type="paragraph" w:styleId="para7">
    <w:name w:val="Header"/>
    <w:qFormat/>
    <w:basedOn w:val="para0"/>
    <w:pPr>
      <w:tabs defTabSz="708">
        <w:tab w:val="center" w:pos="4536" w:leader="none"/>
        <w:tab w:val="right" w:pos="9072" w:leader="none"/>
      </w:tabs>
    </w:pPr>
  </w:style>
  <w:style w:type="paragraph" w:styleId="para8">
    <w:name w:val="Footer"/>
    <w:qFormat/>
    <w:basedOn w:val="para0"/>
    <w:pPr>
      <w:tabs defTabSz="708">
        <w:tab w:val="center" w:pos="4536" w:leader="none"/>
        <w:tab w:val="right" w:pos="9072" w:leader="none"/>
      </w:tabs>
    </w:pPr>
  </w:style>
  <w:style w:type="paragraph" w:styleId="para9">
    <w:name w:val="Balloon Text"/>
    <w:qFormat/>
    <w:basedOn w:val="para0"/>
    <w:rPr>
      <w:rFonts w:ascii="Segoe UI" w:hAnsi="Segoe UI" w:cs="Segoe UI"/>
      <w:sz w:val="18"/>
      <w:szCs w:val="18"/>
    </w:rPr>
  </w:style>
  <w:style w:type="paragraph" w:styleId="para10">
    <w:name w:val="List Paragraph"/>
    <w:qFormat/>
    <w:basedOn w:val="para0"/>
    <w:pPr>
      <w:numPr>
        <w:ilvl w:val="0"/>
        <w:numId w:val="13"/>
      </w:numPr>
      <w:ind w:left="680" w:hanging="360"/>
      <w:contextualSpacing/>
    </w:pPr>
  </w:style>
  <w:style w:type="paragraph" w:styleId="para11" w:customStyle="1">
    <w:name w:val="Zwischenüberschrift"/>
    <w:qFormat/>
    <w:basedOn w:val="para0"/>
    <w:pPr>
      <w:spacing w:after="40" w:line="252" w:lineRule="auto"/>
      <w:widowControl/>
    </w:pPr>
    <w:rPr>
      <w:rFonts w:eastAsia="Calibri" w:cs="Calibri"/>
      <w:b/>
      <w:bCs/>
      <w:color w:val="800080"/>
      <w:szCs w:val="22"/>
    </w:rPr>
  </w:style>
  <w:style w:type="paragraph" w:styleId="para12">
    <w:name w:val="toc 3"/>
    <w:qFormat/>
    <w:basedOn w:val="para0"/>
    <w:next w:val="para0"/>
    <w:pPr>
      <w:ind w:left="566"/>
    </w:pPr>
  </w:style>
  <w:style w:type="paragraph" w:styleId="para13">
    <w:name w:val="Revision"/>
    <w:qFormat/>
    <w:pPr>
      <w:widowControl/>
    </w:pPr>
    <w:rPr>
      <w:rFonts w:ascii="Calibri" w:hAnsi="Calibri" w:eastAsia="Arial" w:cs="Arial"/>
      <w:sz w:val="22"/>
      <w:szCs w:val="24"/>
      <w:lang w:val="de-de" w:eastAsia="zh-cn" w:bidi="ar-sa"/>
    </w:rPr>
  </w:style>
  <w:style w:type="paragraph" w:styleId="para14" w:customStyle="1">
    <w:name w:val="Comment Text2"/>
    <w:qFormat/>
    <w:basedOn w:val="para0"/>
    <w:rPr>
      <w:sz w:val="20"/>
      <w:szCs w:val="20"/>
    </w:rPr>
  </w:style>
  <w:style w:type="paragraph" w:styleId="para15" w:customStyle="1">
    <w:name w:val="annotation text"/>
    <w:qFormat/>
    <w:basedOn w:val="para0"/>
    <w:rPr>
      <w:sz w:val="20"/>
      <w:szCs w:val="20"/>
    </w:rPr>
  </w:style>
  <w:style w:type="character" w:styleId="char0" w:default="1">
    <w:name w:val="Default Paragraph Font"/>
  </w:style>
  <w:style w:type="character" w:styleId="char1" w:customStyle="1">
    <w:name w:val="Header Char"/>
    <w:basedOn w:val="char0"/>
  </w:style>
  <w:style w:type="character" w:styleId="char2" w:customStyle="1">
    <w:name w:val="Footer Char"/>
    <w:basedOn w:val="char0"/>
  </w:style>
  <w:style w:type="character" w:styleId="char3">
    <w:name w:val="Hyperlink"/>
    <w:basedOn w:val="char0"/>
    <w:rPr>
      <w:color w:val="0000ff"/>
      <w:u w:color="auto" w:val="single"/>
    </w:rPr>
  </w:style>
  <w:style w:type="character" w:styleId="char4" w:customStyle="1">
    <w:name w:val="Balloon Text Char"/>
    <w:basedOn w:val="char0"/>
    <w:rPr>
      <w:rFonts w:ascii="Segoe UI" w:hAnsi="Segoe UI" w:cs="Segoe UI"/>
      <w:sz w:val="18"/>
      <w:szCs w:val="18"/>
    </w:rPr>
  </w:style>
  <w:style w:type="character" w:styleId="char5">
    <w:name w:val="FollowedHyperlink"/>
    <w:basedOn w:val="char0"/>
    <w:rPr>
      <w:color w:val="800080"/>
      <w:u w:color="auto" w:val="single"/>
    </w:rPr>
  </w:style>
  <w:style w:type="character" w:styleId="char6" w:customStyle="1">
    <w:name w:val="Comment Reference1"/>
    <w:basedOn w:val="char0"/>
    <w:rPr>
      <w:sz w:val="16"/>
      <w:szCs w:val="16"/>
    </w:rPr>
  </w:style>
  <w:style w:type="character" w:styleId="char7" w:customStyle="1">
    <w:name w:val="Unresolved Mention"/>
    <w:basedOn w:val="char0"/>
    <w:rPr>
      <w:color w:val="605e5c"/>
      <w:shd w:val="clear" w:fill="e1dfdd"/>
    </w:rPr>
  </w:style>
  <w:style w:type="table" w:default="1" w:styleId="TableNormal">
    <w:name w:val="Normal Table"/>
    <w:uiPriority w:val="99"/>
    <w:semiHidden/>
    <w:unhideWhenUsed/>
    <w:tblPr>
      <w:tblStyleRowBandSize w:val="1"/>
      <w:tblStyleColBandSize w:val="1"/>
      <w:tblInd w:w="0" w:type="dxa"/>
      <w:tblCellMar>
        <w:top w:w="0" w:type="dxa"/>
        <w:left w:w="108" w:type="dxa"/>
        <w:bottom w:w="0" w:type="dxa"/>
        <w:right w:w="108" w:type="dxa"/>
      </w:tblCellMar>
    </w:tblPr>
  </w:style>
  <w:style w:type="table" w:styleId="NormaleTabelle">
    <w:name w:val="Normale Tabelle"/>
    <w:tblPr>
      <w:tblStyleRowBandSize w:val="1"/>
      <w:tblStyleColBandSize w:val="1"/>
      <w:tblInd w:w="0" w:type="dxa"/>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15="http://schemas.microsoft.com/office/word/2012/wordml" mc:Ignorable="w14 wp14 w15">
  <w:docDefaults>
    <w:rPrDefault>
      <w:rPr>
        <w:rFonts w:ascii="Calibri" w:hAnsi="Calibri" w:eastAsia="Arial" w:cs="Arial"/>
        <w:sz w:val="22"/>
        <w:szCs w:val="24"/>
        <w:lang w:val="de-de" w:eastAsia="zh-cn" w:bidi="ar-sa"/>
      </w:rPr>
    </w:rPrDefault>
    <w:pPrDefault>
      <w:pPr>
        <w:suppressAutoHyphens/>
        <w:hyphenationLines w:val="0"/>
        <w:widowControl w:val="0"/>
      </w:pPr>
    </w:pPrDefault>
  </w:docDefaults>
  <w:latentStyles w:defLockedState="0" w:defUIPriority="99" w:defSemiHidden="0" w:defUnhideWhenUsed="0" w:defQFormat="0" w:count="371">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lsdException w:name="footer"/>
    <w:lsdException w:name="index heading"/>
    <w:lsdException w:name="caption" w:uiPriority="35" w:qFormat="1"/>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Note Heading"/>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22" w:unhideWhenUsed="0" w:qFormat="1"/>
    <w:lsdException w:name="Emphasis" w:semiHidden="0" w:uiPriority="20" w:unhideWhenUsed="0" w:qFormat="1"/>
    <w:lsdException w:name="Document Map"/>
    <w:lsdException w:name="Plain Text"/>
    <w:lsdException w:name="E-mail Signature"/>
    <w:lsdException w:name="HTML Top of Form"/>
    <w:lsdException w:name="HTML Bottom of Form"/>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Typewriter"/>
    <w:lsdException w:name="HTML Variable"/>
    <w:lsdException w:name="Normal Table"/>
    <w:lsdException w:name="annotation subject"/>
    <w:lsdException w:name="No List"/>
    <w:lsdException w:name="Outline List 1"/>
    <w:lsdException w:name="Outline List 2"/>
    <w:lsdException w:name="Outline List 3"/>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lsdException w:name="Table Grid" w:semiHidden="0" w:uiPriority="59" w:unhideWhenUsed="0"/>
    <w:lsdException w:name="Table Theme"/>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sdException w:name="Plain Table 1" w:semiHidden="0" w:uiPriority="41" w:unhideWhenUsed="0"/>
    <w:lsdException w:name="Plain Table 2" w:semiHidden="0" w:uiPriority="42" w:unhideWhenUsed="0"/>
    <w:lsdException w:name="Plain Table 3" w:semiHidden="0" w:uiPriority="43" w:unhideWhenUsed="0"/>
    <w:lsdException w:name="Plain Table 4" w:semiHidden="0" w:uiPriority="44" w:unhideWhenUsed="0"/>
    <w:lsdException w:name="Plain Table 5" w:semiHidden="0" w:uiPriority="45" w:unhideWhenUsed="0"/>
    <w:lsdException w:name="Grid Table Light" w:semiHidden="0" w:uiPriority="40" w:unhideWhenUsed="0"/>
    <w:lsdException w:name="Grid Table 1 Light" w:semiHidden="0" w:uiPriority="46" w:unhideWhenUsed="0"/>
    <w:lsdException w:name="Grid Table 2" w:semiHidden="0" w:uiPriority="47" w:unhideWhenUsed="0"/>
    <w:lsdException w:name="Grid Table 3" w:semiHidden="0" w:uiPriority="48" w:unhideWhenUsed="0"/>
    <w:lsdException w:name="Grid Table 4" w:semiHidden="0" w:uiPriority="49" w:unhideWhenUsed="0"/>
    <w:lsdException w:name="Grid Table 5 Dark" w:semiHidden="0" w:uiPriority="50" w:unhideWhenUsed="0"/>
    <w:lsdException w:name="Grid Table 6 Colorful" w:semiHidden="0" w:uiPriority="51" w:unhideWhenUsed="0"/>
    <w:lsdException w:name="Grid Table 7 Colorful" w:semiHidden="0" w:uiPriority="52" w:unhideWhenUsed="0"/>
    <w:lsdException w:name="Grid Table 1 Light Accent 1" w:semiHidden="0" w:uiPriority="46" w:unhideWhenUsed="0"/>
    <w:lsdException w:name="Grid Table 2 Accent 1" w:semiHidden="0" w:uiPriority="47" w:unhideWhenUsed="0"/>
    <w:lsdException w:name="Grid Table 3 Accent 1" w:semiHidden="0" w:uiPriority="48" w:unhideWhenUsed="0"/>
    <w:lsdException w:name="Grid Table 4 Accent 1" w:semiHidden="0" w:uiPriority="49" w:unhideWhenUsed="0"/>
    <w:lsdException w:name="Grid Table 5 Dark Accent 1" w:semiHidden="0" w:uiPriority="50" w:unhideWhenUsed="0"/>
    <w:lsdException w:name="Grid Table 6 Colorful Accent 1" w:semiHidden="0" w:uiPriority="51" w:unhideWhenUsed="0"/>
    <w:lsdException w:name="Grid Table 7 Colorful Accent 1" w:semiHidden="0" w:uiPriority="52" w:unhideWhenUsed="0"/>
    <w:lsdException w:name="Grid Table 1 Light Accent 2" w:semiHidden="0" w:uiPriority="46" w:unhideWhenUsed="0"/>
    <w:lsdException w:name="Grid Table 2 Accent 2" w:semiHidden="0" w:uiPriority="47" w:unhideWhenUsed="0"/>
    <w:lsdException w:name="Grid Table 3 Accent 2" w:semiHidden="0" w:uiPriority="48" w:unhideWhenUsed="0"/>
    <w:lsdException w:name="Grid Table 4 Accent 2" w:semiHidden="0" w:uiPriority="49" w:unhideWhenUsed="0"/>
    <w:lsdException w:name="Grid Table 5 Dark Accent 2" w:semiHidden="0" w:uiPriority="50" w:unhideWhenUsed="0"/>
    <w:lsdException w:name="Grid Table 6 Colorful Accent 2" w:semiHidden="0" w:uiPriority="51" w:unhideWhenUsed="0"/>
    <w:lsdException w:name="Grid Table 7 Colorful Accent 2" w:semiHidden="0" w:uiPriority="52" w:unhideWhenUsed="0"/>
    <w:lsdException w:name="Grid Table 1 Light Accent 3" w:semiHidden="0" w:uiPriority="46" w:unhideWhenUsed="0"/>
    <w:lsdException w:name="Grid Table 2 Accent 3" w:semiHidden="0" w:uiPriority="47" w:unhideWhenUsed="0"/>
    <w:lsdException w:name="Grid Table 3 Accent 3" w:semiHidden="0" w:uiPriority="48" w:unhideWhenUsed="0"/>
    <w:lsdException w:name="Grid Table 4 Accent 3" w:semiHidden="0" w:uiPriority="49" w:unhideWhenUsed="0"/>
    <w:lsdException w:name="Grid Table 5 Dark Accent 3" w:semiHidden="0" w:uiPriority="50" w:unhideWhenUsed="0"/>
    <w:lsdException w:name="Grid Table 6 Colorful Accent 3" w:semiHidden="0" w:uiPriority="51" w:unhideWhenUsed="0"/>
    <w:lsdException w:name="Grid Table 7 Colorful Accent 3" w:semiHidden="0" w:uiPriority="52" w:unhideWhenUsed="0"/>
    <w:lsdException w:name="Grid Table 1 Light Accent 4" w:semiHidden="0" w:uiPriority="46" w:unhideWhenUsed="0"/>
    <w:lsdException w:name="Grid Table 2 Accent 4" w:semiHidden="0" w:uiPriority="47" w:unhideWhenUsed="0"/>
    <w:lsdException w:name="Grid Table 3 Accent 4" w:semiHidden="0" w:uiPriority="48" w:unhideWhenUsed="0"/>
    <w:lsdException w:name="Grid Table 4 Accent 4" w:semiHidden="0" w:uiPriority="49" w:unhideWhenUsed="0"/>
    <w:lsdException w:name="Grid Table 5 Dark Accent 4" w:semiHidden="0" w:uiPriority="50" w:unhideWhenUsed="0"/>
    <w:lsdException w:name="Grid Table 6 Colorful Accent 4" w:semiHidden="0" w:uiPriority="51" w:unhideWhenUsed="0"/>
    <w:lsdException w:name="Grid Table 7 Colorful Accent 4" w:semiHidden="0" w:uiPriority="52" w:unhideWhenUsed="0"/>
    <w:lsdException w:name="Grid Table 1 Light Accent 5" w:semiHidden="0" w:uiPriority="46" w:unhideWhenUsed="0"/>
    <w:lsdException w:name="Grid Table 2 Accent 5" w:semiHidden="0" w:uiPriority="47" w:unhideWhenUsed="0"/>
    <w:lsdException w:name="Grid Table 3 Accent 5" w:semiHidden="0" w:uiPriority="48" w:unhideWhenUsed="0"/>
    <w:lsdException w:name="Grid Table 4 Accent 5" w:semiHidden="0" w:uiPriority="49" w:unhideWhenUsed="0"/>
    <w:lsdException w:name="Grid Table 5 Dark Accent 5" w:semiHidden="0" w:uiPriority="50" w:unhideWhenUsed="0"/>
    <w:lsdException w:name="Grid Table 6 Colorful Accent 5" w:semiHidden="0" w:uiPriority="51" w:unhideWhenUsed="0"/>
    <w:lsdException w:name="Grid Table 7 Colorful Accent 5" w:semiHidden="0" w:uiPriority="52" w:unhideWhenUsed="0"/>
    <w:lsdException w:name="Grid Table 1 Light Accent 6" w:semiHidden="0" w:uiPriority="46" w:unhideWhenUsed="0"/>
    <w:lsdException w:name="Grid Table 2 Accent 6" w:semiHidden="0" w:uiPriority="47" w:unhideWhenUsed="0"/>
    <w:lsdException w:name="Grid Table 3 Accent 6" w:semiHidden="0" w:uiPriority="48" w:unhideWhenUsed="0"/>
    <w:lsdException w:name="Grid Table 4 Accent 6" w:semiHidden="0" w:uiPriority="49" w:unhideWhenUsed="0"/>
    <w:lsdException w:name="Grid Table 5 Dark Accent 6" w:semiHidden="0" w:uiPriority="50" w:unhideWhenUsed="0"/>
    <w:lsdException w:name="Grid Table 6 Colorful Accent 6" w:semiHidden="0" w:uiPriority="51" w:unhideWhenUsed="0"/>
    <w:lsdException w:name="Grid Table 7 Colorful Accent 6" w:semiHidden="0" w:uiPriority="52" w:unhideWhenUsed="0"/>
    <w:lsdException w:name="List Table 1 Light" w:semiHidden="0" w:uiPriority="46" w:unhideWhenUsed="0"/>
    <w:lsdException w:name="List Table 2" w:semiHidden="0" w:uiPriority="47" w:unhideWhenUsed="0"/>
    <w:lsdException w:name="List Table 3" w:semiHidden="0" w:uiPriority="48" w:unhideWhenUsed="0"/>
    <w:lsdException w:name="List Table 4" w:semiHidden="0" w:uiPriority="49" w:unhideWhenUsed="0"/>
    <w:lsdException w:name="List Table 5 Dark" w:semiHidden="0" w:uiPriority="50" w:unhideWhenUsed="0"/>
    <w:lsdException w:name="List Table 6 Colorful" w:semiHidden="0" w:uiPriority="51" w:unhideWhenUsed="0"/>
    <w:lsdException w:name="List Table 7 Colorful" w:semiHidden="0" w:uiPriority="52" w:unhideWhenUsed="0"/>
    <w:lsdException w:name="List Table 1 Light Accent 1" w:semiHidden="0" w:uiPriority="46" w:unhideWhenUsed="0"/>
    <w:lsdException w:name="List Table 2 Accent 1" w:semiHidden="0" w:uiPriority="47" w:unhideWhenUsed="0"/>
    <w:lsdException w:name="List Table 3 Accent 1" w:semiHidden="0" w:uiPriority="48" w:unhideWhenUsed="0"/>
    <w:lsdException w:name="List Table 4 Accent 1" w:semiHidden="0" w:uiPriority="49" w:unhideWhenUsed="0"/>
    <w:lsdException w:name="List Table 5 Dark Accent 1" w:semiHidden="0" w:uiPriority="50" w:unhideWhenUsed="0"/>
    <w:lsdException w:name="List Table 6 Colorful Accent 1" w:semiHidden="0" w:uiPriority="51" w:unhideWhenUsed="0"/>
    <w:lsdException w:name="List Table 7 Colorful Accent 1" w:semiHidden="0" w:uiPriority="52" w:unhideWhenUsed="0"/>
    <w:lsdException w:name="List Table 1 Light Accent 2" w:semiHidden="0" w:uiPriority="46" w:unhideWhenUsed="0"/>
    <w:lsdException w:name="List Table 2 Accent 2" w:semiHidden="0" w:uiPriority="47" w:unhideWhenUsed="0"/>
    <w:lsdException w:name="List Table 3 Accent 2" w:semiHidden="0" w:uiPriority="48" w:unhideWhenUsed="0"/>
    <w:lsdException w:name="List Table 4 Accent 2" w:semiHidden="0" w:uiPriority="49" w:unhideWhenUsed="0"/>
    <w:lsdException w:name="List Table 5 Dark Accent 2" w:semiHidden="0" w:uiPriority="50" w:unhideWhenUsed="0"/>
    <w:lsdException w:name="List Table 6 Colorful Accent 2" w:semiHidden="0" w:uiPriority="51" w:unhideWhenUsed="0"/>
    <w:lsdException w:name="List Table 7 Colorful Accent 2" w:semiHidden="0" w:uiPriority="52" w:unhideWhenUsed="0"/>
    <w:lsdException w:name="List Table 1 Light Accent 3" w:semiHidden="0" w:uiPriority="46" w:unhideWhenUsed="0"/>
    <w:lsdException w:name="List Table 2 Accent 3" w:semiHidden="0" w:uiPriority="47" w:unhideWhenUsed="0"/>
    <w:lsdException w:name="List Table 3 Accent 3" w:semiHidden="0" w:uiPriority="48" w:unhideWhenUsed="0"/>
    <w:lsdException w:name="List Table 4 Accent 3" w:semiHidden="0" w:uiPriority="49" w:unhideWhenUsed="0"/>
    <w:lsdException w:name="List Table 5 Dark Accent 3" w:semiHidden="0" w:uiPriority="50" w:unhideWhenUsed="0"/>
    <w:lsdException w:name="List Table 6 Colorful Accent 3" w:semiHidden="0" w:uiPriority="51" w:unhideWhenUsed="0"/>
    <w:lsdException w:name="List Table 7 Colorful Accent 3" w:semiHidden="0" w:uiPriority="52" w:unhideWhenUsed="0"/>
    <w:lsdException w:name="List Table 1 Light Accent 4" w:semiHidden="0" w:uiPriority="46" w:unhideWhenUsed="0"/>
    <w:lsdException w:name="List Table 2 Accent 4" w:semiHidden="0" w:uiPriority="47" w:unhideWhenUsed="0"/>
    <w:lsdException w:name="List Table 3 Accent 4" w:semiHidden="0" w:uiPriority="48" w:unhideWhenUsed="0"/>
    <w:lsdException w:name="List Table 4 Accent 4" w:semiHidden="0" w:uiPriority="49" w:unhideWhenUsed="0"/>
    <w:lsdException w:name="List Table 5 Dark Accent 4" w:semiHidden="0" w:uiPriority="50" w:unhideWhenUsed="0"/>
    <w:lsdException w:name="List Table 6 Colorful Accent 4" w:semiHidden="0" w:uiPriority="51" w:unhideWhenUsed="0"/>
    <w:lsdException w:name="List Table 7 Colorful Accent 4" w:semiHidden="0" w:uiPriority="52" w:unhideWhenUsed="0"/>
    <w:lsdException w:name="List Table 1 Light Accent 5" w:semiHidden="0" w:uiPriority="46" w:unhideWhenUsed="0"/>
    <w:lsdException w:name="List Table 2 Accent 5" w:semiHidden="0" w:uiPriority="47" w:unhideWhenUsed="0"/>
    <w:lsdException w:name="List Table 3 Accent 5" w:semiHidden="0" w:uiPriority="48" w:unhideWhenUsed="0"/>
    <w:lsdException w:name="List Table 4 Accent 5" w:semiHidden="0" w:uiPriority="49" w:unhideWhenUsed="0"/>
    <w:lsdException w:name="List Table 5 Dark Accent 5" w:semiHidden="0" w:uiPriority="50" w:unhideWhenUsed="0"/>
    <w:lsdException w:name="List Table 6 Colorful Accent 5" w:semiHidden="0" w:uiPriority="51" w:unhideWhenUsed="0"/>
    <w:lsdException w:name="List Table 7 Colorful Accent 5" w:semiHidden="0" w:uiPriority="52" w:unhideWhenUsed="0"/>
    <w:lsdException w:name="List Table 1 Light Accent 6" w:semiHidden="0" w:uiPriority="46" w:unhideWhenUsed="0"/>
    <w:lsdException w:name="List Table 2 Accent 6" w:semiHidden="0" w:uiPriority="47" w:unhideWhenUsed="0"/>
    <w:lsdException w:name="List Table 3 Accent 6" w:semiHidden="0" w:uiPriority="48" w:unhideWhenUsed="0"/>
    <w:lsdException w:name="List Table 4 Accent 6" w:semiHidden="0" w:uiPriority="49" w:unhideWhenUsed="0"/>
    <w:lsdException w:name="List Table 5 Dark Accent 6" w:semiHidden="0" w:uiPriority="50" w:unhideWhenUsed="0"/>
    <w:lsdException w:name="List Table 6 Colorful Accent 6" w:semiHidden="0" w:uiPriority="51" w:unhideWhenUsed="0"/>
    <w:lsdException w:name="List Table 7 Colorful Accent 6" w:semiHidden="0" w:uiPriority="52" w:unhideWhenUsed="0"/>
  </w:latentStyles>
  <w:style w:type="paragraph" w:styleId="para0" w:default="1">
    <w:name w:val="Normal"/>
    <w:qFormat/>
  </w:style>
  <w:style w:type="paragraph" w:styleId="para1">
    <w:name w:val="heading 1"/>
    <w:qFormat/>
    <w:basedOn w:val="para0"/>
    <w:next w:val="para0"/>
    <w:pPr>
      <w:spacing w:before="240" w:after="60"/>
      <w:keepNext/>
      <w:outlineLvl w:val="0"/>
      <w:keepLines/>
    </w:pPr>
    <w:rPr>
      <w:b/>
      <w:sz w:val="32"/>
      <w:szCs w:val="36"/>
    </w:rPr>
  </w:style>
  <w:style w:type="paragraph" w:styleId="para2">
    <w:name w:val="heading 2"/>
    <w:qFormat/>
    <w:basedOn w:val="para1"/>
    <w:next w:val="para0"/>
    <w:pPr>
      <w:outlineLvl w:val="1"/>
    </w:pPr>
    <w:rPr>
      <w:szCs w:val="32"/>
    </w:rPr>
  </w:style>
  <w:style w:type="paragraph" w:styleId="para3">
    <w:name w:val="heading 3"/>
    <w:qFormat/>
    <w:basedOn w:val="para2"/>
    <w:next w:val="para0"/>
    <w:pPr>
      <w:outlineLvl w:val="2"/>
    </w:pPr>
    <w:rPr>
      <w:sz w:val="28"/>
      <w:szCs w:val="28"/>
    </w:rPr>
  </w:style>
  <w:style w:type="paragraph" w:styleId="para4">
    <w:name w:val="Plain Text"/>
    <w:qFormat/>
    <w:basedOn w:val="para0"/>
    <w:rPr>
      <w:rFonts w:eastAsia="Calibri" w:cs="Calibri"/>
      <w:szCs w:val="21"/>
    </w:rPr>
  </w:style>
  <w:style w:type="paragraph" w:styleId="para5" w:customStyle="1">
    <w:name w:val="Comment Text1"/>
    <w:qFormat/>
    <w:basedOn w:val="para0"/>
    <w:rPr>
      <w:szCs w:val="20"/>
    </w:rPr>
  </w:style>
  <w:style w:type="paragraph" w:styleId="para6" w:customStyle="1">
    <w:name w:val="Comment Subject1"/>
    <w:qFormat/>
    <w:basedOn w:val="para5"/>
    <w:next w:val="para5"/>
    <w:rPr>
      <w:b/>
    </w:rPr>
  </w:style>
  <w:style w:type="paragraph" w:styleId="para7">
    <w:name w:val="Header"/>
    <w:qFormat/>
    <w:basedOn w:val="para0"/>
    <w:pPr>
      <w:tabs defTabSz="708">
        <w:tab w:val="center" w:pos="4536" w:leader="none"/>
        <w:tab w:val="right" w:pos="9072" w:leader="none"/>
      </w:tabs>
    </w:pPr>
  </w:style>
  <w:style w:type="paragraph" w:styleId="para8">
    <w:name w:val="Footer"/>
    <w:qFormat/>
    <w:basedOn w:val="para0"/>
    <w:pPr>
      <w:tabs defTabSz="708">
        <w:tab w:val="center" w:pos="4536" w:leader="none"/>
        <w:tab w:val="right" w:pos="9072" w:leader="none"/>
      </w:tabs>
    </w:pPr>
  </w:style>
  <w:style w:type="paragraph" w:styleId="para9">
    <w:name w:val="Balloon Text"/>
    <w:qFormat/>
    <w:basedOn w:val="para0"/>
    <w:rPr>
      <w:rFonts w:ascii="Segoe UI" w:hAnsi="Segoe UI" w:cs="Segoe UI"/>
      <w:sz w:val="18"/>
      <w:szCs w:val="18"/>
    </w:rPr>
  </w:style>
  <w:style w:type="paragraph" w:styleId="para10">
    <w:name w:val="List Paragraph"/>
    <w:qFormat/>
    <w:basedOn w:val="para0"/>
    <w:pPr>
      <w:numPr>
        <w:ilvl w:val="0"/>
        <w:numId w:val="13"/>
      </w:numPr>
      <w:ind w:left="680" w:hanging="360"/>
      <w:contextualSpacing/>
    </w:pPr>
  </w:style>
  <w:style w:type="paragraph" w:styleId="para11" w:customStyle="1">
    <w:name w:val="Zwischenüberschrift"/>
    <w:qFormat/>
    <w:basedOn w:val="para0"/>
    <w:pPr>
      <w:spacing w:after="40" w:line="252" w:lineRule="auto"/>
      <w:widowControl/>
    </w:pPr>
    <w:rPr>
      <w:rFonts w:eastAsia="Calibri" w:cs="Calibri"/>
      <w:b/>
      <w:bCs/>
      <w:color w:val="800080"/>
      <w:szCs w:val="22"/>
    </w:rPr>
  </w:style>
  <w:style w:type="paragraph" w:styleId="para12">
    <w:name w:val="toc 3"/>
    <w:qFormat/>
    <w:basedOn w:val="para0"/>
    <w:next w:val="para0"/>
    <w:pPr>
      <w:ind w:left="566"/>
    </w:pPr>
  </w:style>
  <w:style w:type="paragraph" w:styleId="para13">
    <w:name w:val="Revision"/>
    <w:qFormat/>
    <w:pPr>
      <w:widowControl/>
    </w:pPr>
    <w:rPr>
      <w:rFonts w:ascii="Calibri" w:hAnsi="Calibri" w:eastAsia="Arial" w:cs="Arial"/>
      <w:sz w:val="22"/>
      <w:szCs w:val="24"/>
      <w:lang w:val="de-de" w:eastAsia="zh-cn" w:bidi="ar-sa"/>
    </w:rPr>
  </w:style>
  <w:style w:type="paragraph" w:styleId="para14" w:customStyle="1">
    <w:name w:val="Comment Text2"/>
    <w:qFormat/>
    <w:basedOn w:val="para0"/>
    <w:rPr>
      <w:sz w:val="20"/>
      <w:szCs w:val="20"/>
    </w:rPr>
  </w:style>
  <w:style w:type="paragraph" w:styleId="para15" w:customStyle="1">
    <w:name w:val="annotation text"/>
    <w:qFormat/>
    <w:basedOn w:val="para0"/>
    <w:rPr>
      <w:sz w:val="20"/>
      <w:szCs w:val="20"/>
    </w:rPr>
  </w:style>
  <w:style w:type="character" w:styleId="char0" w:default="1">
    <w:name w:val="Default Paragraph Font"/>
  </w:style>
  <w:style w:type="character" w:styleId="char1" w:customStyle="1">
    <w:name w:val="Header Char"/>
    <w:basedOn w:val="char0"/>
  </w:style>
  <w:style w:type="character" w:styleId="char2" w:customStyle="1">
    <w:name w:val="Footer Char"/>
    <w:basedOn w:val="char0"/>
  </w:style>
  <w:style w:type="character" w:styleId="char3">
    <w:name w:val="Hyperlink"/>
    <w:basedOn w:val="char0"/>
    <w:rPr>
      <w:color w:val="0000ff"/>
      <w:u w:color="auto" w:val="single"/>
    </w:rPr>
  </w:style>
  <w:style w:type="character" w:styleId="char4" w:customStyle="1">
    <w:name w:val="Balloon Text Char"/>
    <w:basedOn w:val="char0"/>
    <w:rPr>
      <w:rFonts w:ascii="Segoe UI" w:hAnsi="Segoe UI" w:cs="Segoe UI"/>
      <w:sz w:val="18"/>
      <w:szCs w:val="18"/>
    </w:rPr>
  </w:style>
  <w:style w:type="character" w:styleId="char5">
    <w:name w:val="FollowedHyperlink"/>
    <w:basedOn w:val="char0"/>
    <w:rPr>
      <w:color w:val="800080"/>
      <w:u w:color="auto" w:val="single"/>
    </w:rPr>
  </w:style>
  <w:style w:type="character" w:styleId="char6" w:customStyle="1">
    <w:name w:val="Comment Reference1"/>
    <w:basedOn w:val="char0"/>
    <w:rPr>
      <w:sz w:val="16"/>
      <w:szCs w:val="16"/>
    </w:rPr>
  </w:style>
  <w:style w:type="character" w:styleId="char7" w:customStyle="1">
    <w:name w:val="Unresolved Mention"/>
    <w:basedOn w:val="char0"/>
    <w:rPr>
      <w:color w:val="605e5c"/>
      <w:shd w:val="clear" w:fill="e1dfdd"/>
    </w:rPr>
  </w:style>
  <w:style w:type="table" w:default="1" w:styleId="TableNormal">
    <w:name w:val="Normal Table"/>
    <w:uiPriority w:val="99"/>
    <w:semiHidden/>
    <w:unhideWhenUsed/>
    <w:tblPr>
      <w:tblStyleRowBandSize w:val="1"/>
      <w:tblStyleColBandSize w:val="1"/>
      <w:tblInd w:w="0" w:type="dxa"/>
      <w:tblCellMar>
        <w:top w:w="0" w:type="dxa"/>
        <w:left w:w="108" w:type="dxa"/>
        <w:bottom w:w="0" w:type="dxa"/>
        <w:right w:w="108" w:type="dxa"/>
      </w:tblCellMar>
    </w:tblPr>
  </w:style>
  <w:style w:type="table" w:styleId="NormaleTabelle">
    <w:name w:val="Normale Tabelle"/>
    <w:tblPr>
      <w:tblStyleRowBandSize w:val="1"/>
      <w:tblStyleColBandSize w:val="1"/>
      <w:tblInd w:w="0" w:type="dxa"/>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
<Relationships xmlns="http://schemas.openxmlformats.org/package/2006/relationships"><Relationship Id="rId1" Type="http://schemas.openxmlformats.org/officeDocument/2006/relationships/webSettings" Target="webSettings.xml"/><Relationship Id="rId2" Type="http://schemas.openxmlformats.org/officeDocument/2006/relationships/settings" Target="settings.xml"/><Relationship Id="rId3" Type="http://schemas.openxmlformats.org/officeDocument/2006/relationships/theme" Target="theme/theme1.xml"/><Relationship Id="rId4" Type="http://schemas.openxmlformats.org/officeDocument/2006/relationships/fontTable" Target="fontTable.xml"/><Relationship Id="rId5" Type="http://schemas.openxmlformats.org/officeDocument/2006/relationships/numbering" Target="numbering.xml"/><Relationship Id="rId6" Type="http://schemas.openxmlformats.org/officeDocument/2006/relationships/styles" Target="styles.xml"/><Relationship Id="rId7" Type="http://schemas.microsoft.com/office/2007/relationships/stylesWithEffects" Target="stylesWithEffects.xml"/><Relationship Id="rId8" Type="http://schemas.openxmlformats.org/officeDocument/2006/relationships/image" Target="media/image1.png"/><Relationship Id="rId9" Type="http://schemas.openxmlformats.org/officeDocument/2006/relationships/hyperlink" Target="https://www.freeoffice.com" TargetMode="External"/><Relationship Id="rId10" Type="http://schemas.openxmlformats.org/officeDocument/2006/relationships/hyperlink" Target="mailto:press@softmaker.com" TargetMode="External"/><Relationship Id="rId11" Type="http://schemas.openxmlformats.org/officeDocument/2006/relationships/hyperlink" Target="https://www.softmaker.com" TargetMode="External"/></Relationships>
</file>

<file path=word/theme/theme1.xml><?xml version="1.0" encoding="utf-8"?>
<a:theme xmlns:a="http://schemas.openxmlformats.org/drawingml/2006/main" name="Offic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Arial"/>
        <a:cs typeface="Arial"/>
      </a:majorFont>
      <a:minorFont>
        <a:latin typeface="Calibri"/>
        <a:ea typeface="Arial"/>
        <a:cs typeface="Arial"/>
      </a:minorFont>
    </a:fontScheme>
    <a:fmtScheme name="Office">
      <a:fillStyleLst>
        <a:solidFill>
          <a:srgbClr val="FFFFFF"/>
        </a:solidFill>
        <a:gradFill rotWithShape="1">
          <a:gsLst>
            <a:gs pos="0">
              <a:srgbClr val="FFFFFF">
                <a:tint val="50000"/>
                <a:satMod val="300000"/>
              </a:srgbClr>
            </a:gs>
            <a:gs pos="35000">
              <a:srgbClr val="FFFFFF">
                <a:tint val="37000"/>
                <a:satMod val="300000"/>
              </a:srgbClr>
            </a:gs>
            <a:gs pos="100000">
              <a:srgbClr val="FFFFFF">
                <a:tint val="15000"/>
                <a:satMod val="350000"/>
              </a:srgbClr>
            </a:gs>
          </a:gsLst>
          <a:lin ang="16200000" scaled="1"/>
        </a:gradFill>
        <a:gradFill rotWithShape="1">
          <a:gsLst>
            <a:gs pos="0">
              <a:srgbClr val="FFFFFF">
                <a:shade val="51000"/>
                <a:satMod val="130000"/>
              </a:srgbClr>
            </a:gs>
            <a:gs pos="80000">
              <a:srgbClr val="FFFFFF">
                <a:shade val="93000"/>
                <a:satMod val="130000"/>
              </a:srgbClr>
            </a:gs>
            <a:gs pos="100000">
              <a:srgbClr val="FFFFFF">
                <a:shade val="94000"/>
                <a:satMod val="135000"/>
              </a:srgbClr>
            </a:gs>
          </a:gsLst>
          <a:lin ang="16200000"/>
        </a:gradFill>
      </a:fillStyleLst>
      <a:lnStyleLst>
        <a:ln w="9525">
          <a:solidFill>
            <a:srgbClr val="FFFFFF">
              <a:shade val="95000"/>
              <a:satMod val="105000"/>
            </a:srgbClr>
          </a:solidFill>
        </a:ln>
        <a:ln w="25400">
          <a:solidFill>
            <a:srgbClr val="FFFFFF"/>
          </a:solidFill>
        </a:ln>
        <a:ln w="38100">
          <a:solidFill>
            <a:srgbClr val="FFFFFF"/>
          </a:solidFill>
        </a:ln>
      </a:lnStyleLst>
      <a:effectStyleLst>
        <a:effectStyle>
          <a:effectLst>
            <a:outerShdw blurRad="40000" dist="20000" dir="5400000" algn="tl" rotWithShape="0">
              <a:srgbClr val="000000">
                <a:alpha val="38000"/>
              </a:srgbClr>
            </a:outerShdw>
          </a:effectLst>
        </a:effectStyle>
        <a:effectStyle>
          <a:effectLst>
            <a:outerShdw blurRad="40000" dist="23000" dir="5400000" algn="tl" rotWithShape="0">
              <a:srgbClr val="000000">
                <a:alpha val="35000"/>
              </a:srgbClr>
            </a:outerShdw>
          </a:effectLst>
        </a:effectStyle>
        <a:effectStyle>
          <a:effectLst>
            <a:outerShdw blurRad="40000" dist="23000" dir="5400000" algn="tl" rotWithShape="0">
              <a:srgbClr val="000000">
                <a:alpha val="35000"/>
              </a:srgbClr>
            </a:outerShdw>
          </a:effectLst>
          <a:scene3d>
            <a:camera prst="orthographicFront">
              <a:rot lat="0" lon="0" rev="0"/>
            </a:camera>
            <a:lightRig rig="threePt" dir="t">
              <a:rot lat="0" lon="0" rev="1200000"/>
            </a:lightRig>
          </a:scene3d>
          <a:sp3d prstMaterial="warmMatte">
            <a:bevelT w="63500" h="25400" prst="circle"/>
          </a:sp3d>
        </a:effectStyle>
      </a:effectStyleLst>
      <a:bgFillStyleLst>
        <a:solidFill>
          <a:srgbClr val="FFFFFF"/>
        </a:solidFill>
        <a:gradFill rotWithShape="1">
          <a:gsLst>
            <a:gs pos="0">
              <a:srgbClr val="FFFFFF">
                <a:tint val="40000"/>
                <a:satMod val="350000"/>
              </a:srgbClr>
            </a:gs>
            <a:gs pos="40000">
              <a:srgbClr val="FFFFFF">
                <a:tint val="45000"/>
                <a:shade val="99000"/>
                <a:satMod val="350000"/>
              </a:srgbClr>
            </a:gs>
            <a:gs pos="100000">
              <a:srgbClr val="FFFFFF">
                <a:shade val="20000"/>
                <a:satMod val="255000"/>
              </a:srgbClr>
            </a:gs>
          </a:gsLst>
          <a:path path="circle">
            <a:fillToRect l="50000" t="-80000" r="50000" b="180000"/>
          </a:path>
        </a:gradFill>
        <a:gradFill rotWithShape="1">
          <a:gsLst>
            <a:gs pos="0">
              <a:srgbClr val="FFFFFF">
                <a:tint val="80000"/>
                <a:satMod val="300000"/>
              </a:srgbClr>
            </a:gs>
            <a:gs pos="100000">
              <a:srgbClr val="FFFFFF">
                <a:shade val="30000"/>
                <a:satMod val="200000"/>
              </a:srgbClr>
            </a:gs>
          </a:gsLst>
          <a:path path="circle">
            <a:fillToRect l="50000" t="50000" r="50000" b="50000"/>
          </a:path>
        </a:gradFill>
      </a:bgFillStyleLst>
    </a:fmtScheme>
  </a:themeElements>
  <a:objectDefaults>
    <a:spDef>
      <a:spPr>
        <a:ln w="12700">
          <a:solidFill>
            <a:srgbClr val="000000"/>
          </a:solidFill>
        </a:ln>
      </a:spPr>
      <a:bodyPr spcFirstLastPara="1" vertOverflow="clip" horzOverflow="clip" upright="1">
        <a:prstTxWarp prst="textNoShape">
          <a:avLst/>
        </a:prstTxWarp>
        <a:noAutofit/>
      </a:bodyPr>
      <a:lstStyle/>
      <a:style>
        <a:lnRef idx="0">
          <a:schemeClr val="accent1"/>
        </a:lnRef>
        <a:fillRef idx="0">
          <a:schemeClr val="accent1"/>
        </a:fillRef>
        <a:effectRef idx="0">
          <a:schemeClr val="accent1"/>
        </a:effectRef>
        <a:fontRef idx="minor">
          <a:schemeClr val="lt1"/>
        </a:fontRef>
      </a:style>
    </a:spDef>
  </a:objectDefaults>
  <a:extraClrSchemeLst/>
</a:theme>
</file>

<file path=docProps/app.xml><?xml version="1.0" encoding="utf-8"?>
<Properties xmlns="http://schemas.openxmlformats.org/officeDocument/2006/extended-properties" xmlns:vt="http://schemas.openxmlformats.org/officeDocument/2006/docPropsVTypes">
  <Application>TextMaker NX rev.1401</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Martin Kotulla</cp:lastModifiedBy>
  <cp:revision>119</cp:revision>
  <cp:lastPrinted>2024-06-16T10:37:34Z</cp:lastPrinted>
  <dcterms:created xsi:type="dcterms:W3CDTF">2015-06-25T08:44:00Z</dcterms:created>
  <dcterms:modified xsi:type="dcterms:W3CDTF">2024-06-16T10:40:53Z</dcterms:modified>
</cp:coreProperties>
</file>